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36023" w14:textId="77777777" w:rsidR="00735FB1" w:rsidRPr="00F91CDD" w:rsidRDefault="00735FB1" w:rsidP="00A63B30">
      <w:pPr>
        <w:ind w:right="352"/>
        <w:rPr>
          <w:rStyle w:val="af1"/>
          <w:lang w:val="en-US"/>
        </w:rPr>
      </w:pPr>
      <w:bookmarkStart w:id="0" w:name="_Hlk98252300"/>
      <w:bookmarkEnd w:id="0"/>
    </w:p>
    <w:p w14:paraId="312C12C8" w14:textId="77777777" w:rsidR="00735FB1" w:rsidRDefault="00735FB1" w:rsidP="00B322D9">
      <w:pPr>
        <w:ind w:right="352"/>
        <w:rPr>
          <w:rFonts w:ascii="Arial" w:hAnsi="Arial"/>
        </w:rPr>
      </w:pPr>
    </w:p>
    <w:p w14:paraId="02D943FF" w14:textId="77777777" w:rsidR="00A51062" w:rsidRPr="00947A17" w:rsidRDefault="00D77F57" w:rsidP="00A51062">
      <w:pPr>
        <w:ind w:right="352"/>
        <w:jc w:val="center"/>
        <w:rPr>
          <w:b/>
          <w:lang w:val="de-DE"/>
        </w:rPr>
      </w:pPr>
      <w:r>
        <w:rPr>
          <w:rFonts w:ascii="Arial" w:hAnsi="Arial"/>
          <w:noProof/>
        </w:rPr>
        <w:object w:dxaOrig="1440" w:dyaOrig="1440" w14:anchorId="1E4C6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85pt;margin-top:-51.1pt;width:82.55pt;height:39.5pt;z-index:251660288">
            <v:imagedata r:id="rId8" o:title="" croptop="23390f" cropbottom="22348f" cropleft="8537f" cropright="35374f"/>
          </v:shape>
          <o:OLEObject Type="Embed" ProgID="DWGTrueView.Drawing.19" ShapeID="_x0000_s1026" DrawAspect="Content" ObjectID="_1731855029" r:id="rId9"/>
        </w:object>
      </w:r>
      <w:r w:rsidR="00A51062">
        <w:rPr>
          <w:rFonts w:ascii="Arial" w:hAnsi="Arial"/>
        </w:rPr>
        <w:t xml:space="preserve">           </w:t>
      </w:r>
    </w:p>
    <w:p w14:paraId="64125019" w14:textId="77777777" w:rsidR="004A4A81" w:rsidRPr="00693B73" w:rsidRDefault="00A51062" w:rsidP="00851DD9">
      <w:pPr>
        <w:spacing w:line="360" w:lineRule="auto"/>
        <w:ind w:left="360" w:right="352"/>
        <w:rPr>
          <w:b/>
          <w:lang w:val="de-DE"/>
        </w:rPr>
      </w:pPr>
      <w:r w:rsidRPr="00693B73">
        <w:rPr>
          <w:b/>
          <w:lang w:val="de-DE"/>
        </w:rPr>
        <w:t xml:space="preserve">     </w:t>
      </w:r>
    </w:p>
    <w:tbl>
      <w:tblPr>
        <w:tblW w:w="10349" w:type="dxa"/>
        <w:tblInd w:w="-856" w:type="dxa"/>
        <w:tblLayout w:type="fixed"/>
        <w:tblLook w:val="01E0" w:firstRow="1" w:lastRow="1" w:firstColumn="1" w:lastColumn="1" w:noHBand="0" w:noVBand="0"/>
      </w:tblPr>
      <w:tblGrid>
        <w:gridCol w:w="4253"/>
        <w:gridCol w:w="6096"/>
      </w:tblGrid>
      <w:tr w:rsidR="00AB028B" w:rsidRPr="00061AD5" w14:paraId="1F6E6477" w14:textId="77777777" w:rsidTr="009260BC">
        <w:tc>
          <w:tcPr>
            <w:tcW w:w="4253" w:type="dxa"/>
          </w:tcPr>
          <w:p w14:paraId="2D97AD58" w14:textId="77777777" w:rsidR="00AB028B" w:rsidRPr="00B75D42" w:rsidRDefault="00AB028B" w:rsidP="009260B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spacing w:val="20"/>
              </w:rPr>
            </w:pPr>
            <w:r w:rsidRPr="0065063E">
              <w:rPr>
                <w:b/>
                <w:spacing w:val="20"/>
              </w:rPr>
              <w:t xml:space="preserve">ТН ВЭД </w:t>
            </w:r>
            <w:r w:rsidRPr="0065063E">
              <w:rPr>
                <w:b/>
              </w:rPr>
              <w:t>ЕАЭС</w:t>
            </w:r>
            <w:r w:rsidRPr="00B75D42">
              <w:rPr>
                <w:spacing w:val="20"/>
              </w:rPr>
              <w:t xml:space="preserve">: </w:t>
            </w:r>
            <w:r w:rsidR="00061AD5">
              <w:rPr>
                <w:spacing w:val="2"/>
              </w:rPr>
              <w:t>9026 1</w:t>
            </w:r>
            <w:r w:rsidR="00061AD5">
              <w:rPr>
                <w:spacing w:val="2"/>
                <w:lang w:val="en-US"/>
              </w:rPr>
              <w:t>0</w:t>
            </w:r>
            <w:r w:rsidR="00061AD5">
              <w:rPr>
                <w:spacing w:val="2"/>
              </w:rPr>
              <w:t> 290 0</w:t>
            </w:r>
          </w:p>
          <w:p w14:paraId="2EE1E6C8" w14:textId="77777777" w:rsidR="00AB028B" w:rsidRPr="00B75D42" w:rsidRDefault="00AB028B" w:rsidP="009260BC">
            <w:pPr>
              <w:overflowPunct w:val="0"/>
              <w:autoSpaceDE w:val="0"/>
              <w:autoSpaceDN w:val="0"/>
              <w:adjustRightInd w:val="0"/>
              <w:spacing w:line="360" w:lineRule="auto"/>
            </w:pPr>
            <w:r w:rsidRPr="00B75D42">
              <w:rPr>
                <w:spacing w:val="20"/>
              </w:rPr>
              <w:t xml:space="preserve">                    </w:t>
            </w:r>
          </w:p>
          <w:p w14:paraId="2B5F4A05" w14:textId="43437BAA" w:rsidR="00AB028B" w:rsidRPr="00B75D42" w:rsidRDefault="00AB028B" w:rsidP="009260BC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5D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  <w:tcMar>
              <w:left w:w="57" w:type="dxa"/>
              <w:right w:w="57" w:type="dxa"/>
            </w:tcMar>
          </w:tcPr>
          <w:p w14:paraId="01A7609C" w14:textId="77777777" w:rsidR="00AB028B" w:rsidRPr="004A4A81" w:rsidRDefault="00AB028B" w:rsidP="009260BC">
            <w:pPr>
              <w:spacing w:line="360" w:lineRule="auto"/>
              <w:ind w:left="459"/>
              <w:jc w:val="right"/>
              <w:rPr>
                <w:b/>
                <w:sz w:val="28"/>
                <w:szCs w:val="28"/>
              </w:rPr>
            </w:pPr>
            <w:r w:rsidRPr="004A4A81">
              <w:rPr>
                <w:b/>
                <w:sz w:val="28"/>
                <w:szCs w:val="28"/>
              </w:rPr>
              <w:t>УТВЕРЖДАЮ</w:t>
            </w:r>
          </w:p>
          <w:p w14:paraId="0D31FC65" w14:textId="4183B846" w:rsidR="00AB028B" w:rsidRDefault="00612589" w:rsidP="009260BC">
            <w:pPr>
              <w:spacing w:line="360" w:lineRule="auto"/>
              <w:ind w:left="45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</w:t>
            </w:r>
            <w:r w:rsidR="00AB028B" w:rsidRPr="00873C1A">
              <w:rPr>
                <w:sz w:val="28"/>
                <w:szCs w:val="28"/>
              </w:rPr>
              <w:t>иректор</w:t>
            </w:r>
          </w:p>
          <w:p w14:paraId="75413DF4" w14:textId="62F2A263" w:rsidR="00896A5D" w:rsidRPr="00722C50" w:rsidRDefault="00896A5D" w:rsidP="009260BC">
            <w:pPr>
              <w:spacing w:line="360" w:lineRule="auto"/>
              <w:ind w:left="45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«ИНСОЛ</w:t>
            </w:r>
            <w:r w:rsidRPr="00944619">
              <w:rPr>
                <w:sz w:val="28"/>
                <w:szCs w:val="28"/>
              </w:rPr>
              <w:t>»</w:t>
            </w:r>
          </w:p>
          <w:p w14:paraId="5BE8D82F" w14:textId="4F4FBFF3" w:rsidR="00C90986" w:rsidRPr="00470E06" w:rsidRDefault="00896A5D" w:rsidP="00C90986">
            <w:pPr>
              <w:spacing w:line="360" w:lineRule="auto"/>
              <w:ind w:left="45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C90986">
              <w:rPr>
                <w:sz w:val="28"/>
                <w:szCs w:val="28"/>
              </w:rPr>
              <w:t xml:space="preserve">М. Р. </w:t>
            </w:r>
            <w:proofErr w:type="spellStart"/>
            <w:r w:rsidR="00C90986">
              <w:rPr>
                <w:sz w:val="28"/>
                <w:szCs w:val="28"/>
              </w:rPr>
              <w:t>Рафальсон</w:t>
            </w:r>
            <w:proofErr w:type="spellEnd"/>
          </w:p>
          <w:p w14:paraId="0EBA62D6" w14:textId="3C73C1EF" w:rsidR="00AB028B" w:rsidRPr="00AF417B" w:rsidRDefault="00C90986" w:rsidP="00651E31">
            <w:pPr>
              <w:spacing w:line="360" w:lineRule="auto"/>
              <w:ind w:left="20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="005F4057">
              <w:rPr>
                <w:sz w:val="28"/>
                <w:szCs w:val="28"/>
              </w:rPr>
              <w:t>«</w:t>
            </w:r>
            <w:r w:rsidR="00896A5D">
              <w:rPr>
                <w:sz w:val="28"/>
                <w:szCs w:val="28"/>
                <w:u w:val="single"/>
              </w:rPr>
              <w:t xml:space="preserve">  </w:t>
            </w:r>
            <w:proofErr w:type="gramEnd"/>
            <w:r w:rsidR="00896A5D">
              <w:rPr>
                <w:sz w:val="28"/>
                <w:szCs w:val="28"/>
                <w:u w:val="single"/>
              </w:rPr>
              <w:t xml:space="preserve"> </w:t>
            </w:r>
            <w:r w:rsidR="005F4057">
              <w:rPr>
                <w:sz w:val="28"/>
                <w:szCs w:val="28"/>
              </w:rPr>
              <w:t>»</w:t>
            </w:r>
            <w:r w:rsidR="00651E31">
              <w:rPr>
                <w:sz w:val="28"/>
                <w:szCs w:val="28"/>
                <w:u w:val="single"/>
              </w:rPr>
              <w:t xml:space="preserve">   </w:t>
            </w:r>
            <w:r w:rsidR="00896A5D">
              <w:rPr>
                <w:sz w:val="28"/>
                <w:szCs w:val="28"/>
                <w:u w:val="single"/>
              </w:rPr>
              <w:t xml:space="preserve">          </w:t>
            </w:r>
            <w:r w:rsidR="00CB63D8">
              <w:rPr>
                <w:sz w:val="28"/>
                <w:szCs w:val="28"/>
                <w:u w:val="single"/>
              </w:rPr>
              <w:t xml:space="preserve">    </w:t>
            </w:r>
            <w:r w:rsidR="005F4057">
              <w:rPr>
                <w:sz w:val="28"/>
                <w:szCs w:val="28"/>
              </w:rPr>
              <w:t>20</w:t>
            </w:r>
            <w:r w:rsidR="005F4057" w:rsidRPr="00CC0CE5">
              <w:rPr>
                <w:sz w:val="28"/>
                <w:szCs w:val="28"/>
              </w:rPr>
              <w:t>21</w:t>
            </w:r>
            <w:r w:rsidR="00AB028B" w:rsidRPr="00612589">
              <w:rPr>
                <w:sz w:val="28"/>
                <w:szCs w:val="28"/>
              </w:rPr>
              <w:t xml:space="preserve"> </w:t>
            </w:r>
            <w:r w:rsidR="00AB028B" w:rsidRPr="00722C50">
              <w:rPr>
                <w:sz w:val="28"/>
                <w:szCs w:val="28"/>
              </w:rPr>
              <w:t>г</w:t>
            </w:r>
            <w:r w:rsidR="00AB028B" w:rsidRPr="00612589">
              <w:rPr>
                <w:sz w:val="28"/>
                <w:szCs w:val="28"/>
              </w:rPr>
              <w:t xml:space="preserve">. </w:t>
            </w:r>
          </w:p>
        </w:tc>
      </w:tr>
    </w:tbl>
    <w:p w14:paraId="6910EFF6" w14:textId="77777777" w:rsidR="003C6DBC" w:rsidRDefault="00A51062" w:rsidP="00851DD9">
      <w:pPr>
        <w:spacing w:line="360" w:lineRule="auto"/>
        <w:ind w:left="360" w:right="352"/>
        <w:rPr>
          <w:b/>
          <w:lang w:val="de-DE"/>
        </w:rPr>
      </w:pPr>
      <w:r w:rsidRPr="00693B73">
        <w:rPr>
          <w:b/>
          <w:lang w:val="de-DE"/>
        </w:rPr>
        <w:t xml:space="preserve">                                                 </w:t>
      </w:r>
    </w:p>
    <w:p w14:paraId="49D29C30" w14:textId="77777777" w:rsidR="006325D0" w:rsidRPr="00612589" w:rsidRDefault="006325D0" w:rsidP="004A4A81">
      <w:pPr>
        <w:autoSpaceDE w:val="0"/>
        <w:autoSpaceDN w:val="0"/>
        <w:adjustRightInd w:val="0"/>
        <w:jc w:val="center"/>
        <w:rPr>
          <w:b/>
          <w:bCs/>
          <w:sz w:val="46"/>
          <w:szCs w:val="46"/>
          <w:u w:val="single"/>
        </w:rPr>
      </w:pPr>
      <w:r w:rsidRPr="00612589">
        <w:rPr>
          <w:b/>
          <w:bCs/>
          <w:iCs/>
          <w:color w:val="000000"/>
          <w:sz w:val="36"/>
        </w:rPr>
        <w:t xml:space="preserve"> </w:t>
      </w:r>
    </w:p>
    <w:p w14:paraId="2FBEC5E4" w14:textId="77777777" w:rsidR="0067621C" w:rsidRPr="00612589" w:rsidRDefault="0067621C" w:rsidP="0067621C">
      <w:pPr>
        <w:ind w:left="360" w:right="352"/>
        <w:jc w:val="center"/>
        <w:rPr>
          <w:b/>
          <w:color w:val="0000FF"/>
          <w:sz w:val="36"/>
          <w:szCs w:val="36"/>
        </w:rPr>
      </w:pPr>
    </w:p>
    <w:p w14:paraId="44BA773F" w14:textId="6015AFD7" w:rsidR="005F4057" w:rsidRPr="005F4057" w:rsidRDefault="00334AAC" w:rsidP="008A75EF">
      <w:pPr>
        <w:shd w:val="clear" w:color="auto" w:fill="FFFFFF"/>
        <w:spacing w:line="360" w:lineRule="auto"/>
        <w:ind w:right="281"/>
        <w:jc w:val="center"/>
        <w:rPr>
          <w:b/>
          <w:bCs/>
          <w:sz w:val="40"/>
          <w:szCs w:val="32"/>
          <w:u w:val="single"/>
        </w:rPr>
      </w:pPr>
      <w:r>
        <w:rPr>
          <w:color w:val="000000" w:themeColor="text1"/>
          <w:sz w:val="40"/>
          <w:szCs w:val="32"/>
          <w14:textOutline w14:w="0" w14:cap="flat" w14:cmpd="sng" w14:algn="ctr">
            <w14:noFill/>
            <w14:prstDash w14:val="solid"/>
            <w14:round/>
          </w14:textOutline>
        </w:rPr>
        <w:t>Модули расширения</w:t>
      </w:r>
      <w:r w:rsidR="007734E4">
        <w:rPr>
          <w:color w:val="000000" w:themeColor="text1"/>
          <w:sz w:val="40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INSOL</w:t>
      </w:r>
    </w:p>
    <w:p w14:paraId="407D874D" w14:textId="77777777" w:rsidR="001B1638" w:rsidRDefault="00B322D9" w:rsidP="008A75EF">
      <w:pPr>
        <w:shd w:val="clear" w:color="auto" w:fill="FFFFFF"/>
        <w:spacing w:line="360" w:lineRule="auto"/>
        <w:ind w:right="281"/>
        <w:jc w:val="center"/>
        <w:rPr>
          <w:b/>
          <w:bCs/>
          <w:sz w:val="32"/>
          <w:szCs w:val="32"/>
          <w:u w:val="single"/>
        </w:rPr>
      </w:pPr>
      <w:r w:rsidRPr="00B322D9">
        <w:rPr>
          <w:b/>
          <w:bCs/>
          <w:sz w:val="32"/>
          <w:szCs w:val="32"/>
          <w:u w:val="single"/>
        </w:rPr>
        <w:t>РУКОВОДСТВО ПО ЭКСПЛУАТАЦИИ</w:t>
      </w:r>
    </w:p>
    <w:p w14:paraId="2ABC5F87" w14:textId="77777777" w:rsidR="0089181D" w:rsidRPr="00F56FDD" w:rsidRDefault="006D449C" w:rsidP="008A75EF">
      <w:pPr>
        <w:shd w:val="clear" w:color="auto" w:fill="FFFFFF"/>
        <w:spacing w:line="360" w:lineRule="auto"/>
        <w:ind w:right="281"/>
        <w:jc w:val="center"/>
        <w:rPr>
          <w:b/>
          <w:sz w:val="36"/>
          <w:szCs w:val="36"/>
        </w:rPr>
      </w:pPr>
      <w:r>
        <w:rPr>
          <w:sz w:val="32"/>
          <w:szCs w:val="32"/>
          <w:lang w:val="en-US"/>
        </w:rPr>
        <w:t>INSOL</w:t>
      </w:r>
      <w:r w:rsidR="005F4057">
        <w:rPr>
          <w:sz w:val="32"/>
          <w:szCs w:val="32"/>
        </w:rPr>
        <w:t>9</w:t>
      </w:r>
      <w:r w:rsidR="006B7AF9">
        <w:rPr>
          <w:sz w:val="32"/>
          <w:szCs w:val="32"/>
        </w:rPr>
        <w:t>0Х</w:t>
      </w:r>
      <w:r w:rsidRPr="00470E06">
        <w:rPr>
          <w:sz w:val="32"/>
          <w:szCs w:val="32"/>
        </w:rPr>
        <w:t>.0</w:t>
      </w:r>
      <w:r w:rsidR="005F4057" w:rsidRPr="005F4057">
        <w:rPr>
          <w:sz w:val="32"/>
          <w:szCs w:val="32"/>
        </w:rPr>
        <w:t>1</w:t>
      </w:r>
      <w:r w:rsidRPr="00470E06">
        <w:rPr>
          <w:sz w:val="32"/>
          <w:szCs w:val="32"/>
        </w:rPr>
        <w:t xml:space="preserve">.00.000 </w:t>
      </w:r>
      <w:r>
        <w:rPr>
          <w:sz w:val="32"/>
          <w:szCs w:val="32"/>
        </w:rPr>
        <w:t>РЭ</w:t>
      </w:r>
    </w:p>
    <w:p w14:paraId="17A98D9F" w14:textId="77777777" w:rsidR="0089181D" w:rsidRPr="00F56FDD" w:rsidRDefault="00461198" w:rsidP="003C6DBC">
      <w:pPr>
        <w:shd w:val="clear" w:color="auto" w:fill="FFFFFF"/>
        <w:spacing w:line="360" w:lineRule="auto"/>
        <w:ind w:right="281" w:firstLine="540"/>
        <w:jc w:val="center"/>
        <w:rPr>
          <w:b/>
          <w:sz w:val="36"/>
          <w:szCs w:val="36"/>
        </w:rPr>
      </w:pPr>
      <w:r>
        <w:rPr>
          <w:b/>
          <w:bCs/>
          <w:noProof/>
          <w:sz w:val="20"/>
        </w:rPr>
        <w:drawing>
          <wp:inline distT="0" distB="0" distL="0" distR="0" wp14:anchorId="743EE4BF" wp14:editId="2BDA734A">
            <wp:extent cx="628650" cy="61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BC7D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570DFC4C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4E94D73C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3F11FAA7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2FC9BB0D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6919A827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1854D67C" w14:textId="77777777" w:rsidR="0089181D" w:rsidRPr="0089181D" w:rsidRDefault="0089181D" w:rsidP="003C6DBC">
      <w:pPr>
        <w:shd w:val="clear" w:color="auto" w:fill="FFFFFF"/>
        <w:spacing w:line="360" w:lineRule="auto"/>
        <w:ind w:right="281" w:firstLine="540"/>
        <w:jc w:val="center"/>
        <w:rPr>
          <w:b/>
        </w:rPr>
      </w:pPr>
    </w:p>
    <w:p w14:paraId="09B4FF42" w14:textId="77777777" w:rsidR="0089181D" w:rsidRPr="0089181D" w:rsidRDefault="0089181D" w:rsidP="00722C50">
      <w:pPr>
        <w:shd w:val="clear" w:color="auto" w:fill="FFFFFF"/>
        <w:spacing w:line="360" w:lineRule="auto"/>
        <w:ind w:right="281"/>
        <w:rPr>
          <w:b/>
        </w:rPr>
      </w:pPr>
    </w:p>
    <w:p w14:paraId="7FB140E4" w14:textId="77777777" w:rsidR="00CA18EB" w:rsidRPr="00B322D9" w:rsidRDefault="00735FB1" w:rsidP="00B322D9">
      <w:pPr>
        <w:shd w:val="clear" w:color="auto" w:fill="FFFFFF"/>
        <w:spacing w:line="360" w:lineRule="auto"/>
        <w:ind w:right="281"/>
        <w:jc w:val="center"/>
        <w:rPr>
          <w:b/>
          <w:sz w:val="28"/>
          <w:szCs w:val="28"/>
        </w:rPr>
      </w:pPr>
      <w:r>
        <w:rPr>
          <w:b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1295423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137AB1" w14:textId="77777777" w:rsidR="00CA18EB" w:rsidRPr="007F52C8" w:rsidRDefault="00CA18EB" w:rsidP="007F52C8">
          <w:pPr>
            <w:pStyle w:val="aff0"/>
            <w:jc w:val="center"/>
            <w:rPr>
              <w:rFonts w:ascii="Times New Roman" w:hAnsi="Times New Roman" w:cs="Times New Roman"/>
              <w:color w:val="auto"/>
            </w:rPr>
          </w:pPr>
          <w:r w:rsidRPr="007F52C8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675204C" w14:textId="0512DD8D" w:rsidR="00074848" w:rsidRDefault="00CA18E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877115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1.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Описание и работа.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_Toc101877115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6664DF52" w14:textId="74A678B0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16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2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Техническое обслуживание.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_Toc101877116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11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46D83337" w14:textId="5653CA2B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17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3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Общие указания по монтажу и эксплуатации.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_Toc101877117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27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6F31AA6E" w14:textId="29EBE57F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18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4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Показатели надежности (назначенный срок хранения и назначенный срок службы и гарантии изготовителя).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_Toc101877118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29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5F643BEA" w14:textId="1AA65E56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19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5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Перечень критических отказов, возможных ошибок персонала, приводящих к аварийным режимам оборудования, и действий, предотвращающих указанные ошибки.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_Toc101877119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30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235B66E3" w14:textId="2410B5BF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0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6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Параметры предельных состояний.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_Toc101877120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30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0486D501" w14:textId="51716509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1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7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Требования безопасности и охраны окружающей среды при испытаниях, монтаже, наладке и эксплуатации модуля.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_Toc101877121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31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43A6463A" w14:textId="12673530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2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8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Требования к обеспечению сохранения технических характеристик оборудования, обуславливающих его взрывобезопасность.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_Toc101877122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32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5CE1081E" w14:textId="1690867E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3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9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Транспортирование и хранение.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_Toc101877123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32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40015A10" w14:textId="0A42BDDB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4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10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Консервация.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_Toc101877124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33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0EE8F8A0" w14:textId="14D18F19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5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11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Сведения об утилизации.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_Toc101877125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33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1A96B951" w14:textId="221565C3" w:rsidR="00074848" w:rsidRDefault="00D77F5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77126" w:history="1">
            <w:r w:rsidR="00074848" w:rsidRPr="00BC49F6">
              <w:rPr>
                <w:rStyle w:val="a3"/>
                <w:rFonts w:ascii="Times New Roman" w:hAnsi="Times New Roman"/>
                <w:noProof/>
              </w:rPr>
              <w:t>12</w:t>
            </w:r>
            <w:r w:rsidR="000748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74848" w:rsidRPr="00BC49F6">
              <w:rPr>
                <w:rStyle w:val="a3"/>
                <w:rFonts w:ascii="Times New Roman" w:hAnsi="Times New Roman"/>
                <w:noProof/>
              </w:rPr>
              <w:t>Контактные данные изготовителя</w:t>
            </w:r>
            <w:r w:rsidR="00074848">
              <w:rPr>
                <w:noProof/>
                <w:webHidden/>
              </w:rPr>
              <w:tab/>
            </w:r>
            <w:r w:rsidR="00074848">
              <w:rPr>
                <w:noProof/>
                <w:webHidden/>
              </w:rPr>
              <w:fldChar w:fldCharType="begin"/>
            </w:r>
            <w:r w:rsidR="00074848">
              <w:rPr>
                <w:noProof/>
                <w:webHidden/>
              </w:rPr>
              <w:instrText xml:space="preserve"> PAGEREF _Toc101877126 \h </w:instrText>
            </w:r>
            <w:r w:rsidR="00074848">
              <w:rPr>
                <w:noProof/>
                <w:webHidden/>
              </w:rPr>
            </w:r>
            <w:r w:rsidR="00074848">
              <w:rPr>
                <w:noProof/>
                <w:webHidden/>
              </w:rPr>
              <w:fldChar w:fldCharType="separate"/>
            </w:r>
            <w:r w:rsidR="00896A5D">
              <w:rPr>
                <w:noProof/>
                <w:webHidden/>
              </w:rPr>
              <w:t>35</w:t>
            </w:r>
            <w:r w:rsidR="00074848">
              <w:rPr>
                <w:noProof/>
                <w:webHidden/>
              </w:rPr>
              <w:fldChar w:fldCharType="end"/>
            </w:r>
          </w:hyperlink>
        </w:p>
        <w:p w14:paraId="35323CC0" w14:textId="23500BD4" w:rsidR="00CA18EB" w:rsidRDefault="00CA18EB">
          <w:r>
            <w:rPr>
              <w:b/>
              <w:bCs/>
            </w:rPr>
            <w:fldChar w:fldCharType="end"/>
          </w:r>
        </w:p>
      </w:sdtContent>
    </w:sdt>
    <w:p w14:paraId="63515A94" w14:textId="77777777" w:rsidR="003C6DBC" w:rsidRPr="005B6A42" w:rsidRDefault="003C6DBC" w:rsidP="003C6DBC">
      <w:pPr>
        <w:rPr>
          <w:b/>
        </w:rPr>
      </w:pPr>
    </w:p>
    <w:p w14:paraId="430CCEE2" w14:textId="77777777" w:rsidR="003C6DBC" w:rsidRDefault="003C6DBC"/>
    <w:p w14:paraId="5D699C40" w14:textId="77777777" w:rsidR="003C6DBC" w:rsidRDefault="003C6DBC"/>
    <w:p w14:paraId="379C2F86" w14:textId="77777777" w:rsidR="003C6DBC" w:rsidRDefault="003C6DBC"/>
    <w:p w14:paraId="7DD7ED36" w14:textId="77777777" w:rsidR="003C6DBC" w:rsidRDefault="003C6DBC"/>
    <w:p w14:paraId="5FB42009" w14:textId="77777777" w:rsidR="003C6DBC" w:rsidRDefault="003C6DBC"/>
    <w:p w14:paraId="1C3DD702" w14:textId="77777777" w:rsidR="003C6DBC" w:rsidRDefault="003C6DBC"/>
    <w:p w14:paraId="0B6E241F" w14:textId="77777777" w:rsidR="003C6DBC" w:rsidRDefault="003C6DBC"/>
    <w:p w14:paraId="1B6C7C2D" w14:textId="77777777" w:rsidR="003C6DBC" w:rsidRDefault="003C6DBC"/>
    <w:p w14:paraId="2BE485B1" w14:textId="77777777" w:rsidR="003C6DBC" w:rsidRDefault="003C6DBC"/>
    <w:p w14:paraId="78E9ABBE" w14:textId="77777777" w:rsidR="003C6DBC" w:rsidRDefault="003C6DBC"/>
    <w:p w14:paraId="376E8D10" w14:textId="77777777" w:rsidR="00A51062" w:rsidRDefault="00A51062" w:rsidP="008D3BD8">
      <w:pPr>
        <w:autoSpaceDE w:val="0"/>
        <w:autoSpaceDN w:val="0"/>
        <w:adjustRightInd w:val="0"/>
        <w:spacing w:line="360" w:lineRule="auto"/>
        <w:jc w:val="both"/>
      </w:pPr>
    </w:p>
    <w:p w14:paraId="27266E2A" w14:textId="0BC098D2" w:rsidR="00304F31" w:rsidRDefault="00735FB1" w:rsidP="00741C28">
      <w:pPr>
        <w:pStyle w:val="1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br w:type="page"/>
      </w:r>
      <w:bookmarkStart w:id="1" w:name="_Toc70354733"/>
      <w:bookmarkStart w:id="2" w:name="_Toc101877115"/>
      <w:r w:rsidR="00BC13F7">
        <w:rPr>
          <w:rFonts w:ascii="Times New Roman" w:hAnsi="Times New Roman"/>
          <w:sz w:val="24"/>
          <w:szCs w:val="24"/>
        </w:rPr>
        <w:lastRenderedPageBreak/>
        <w:t>Описание и работа</w:t>
      </w:r>
      <w:bookmarkEnd w:id="1"/>
      <w:r w:rsidR="007209CB">
        <w:rPr>
          <w:rFonts w:ascii="Times New Roman" w:hAnsi="Times New Roman"/>
          <w:sz w:val="24"/>
          <w:szCs w:val="24"/>
        </w:rPr>
        <w:t>.</w:t>
      </w:r>
      <w:bookmarkEnd w:id="2"/>
      <w:r w:rsidR="00BC13F7">
        <w:rPr>
          <w:rFonts w:ascii="Times New Roman" w:hAnsi="Times New Roman"/>
          <w:sz w:val="24"/>
          <w:szCs w:val="24"/>
        </w:rPr>
        <w:t xml:space="preserve"> </w:t>
      </w:r>
    </w:p>
    <w:p w14:paraId="085D0273" w14:textId="5B69CAB7" w:rsidR="00062384" w:rsidRPr="00723B12" w:rsidRDefault="004A7037" w:rsidP="00741C28">
      <w:pPr>
        <w:pStyle w:val="afc"/>
        <w:numPr>
          <w:ilvl w:val="1"/>
          <w:numId w:val="2"/>
        </w:numPr>
        <w:spacing w:line="360" w:lineRule="auto"/>
        <w:ind w:left="0" w:firstLine="0"/>
        <w:rPr>
          <w:b/>
        </w:rPr>
      </w:pPr>
      <w:r>
        <w:rPr>
          <w:b/>
        </w:rPr>
        <w:t xml:space="preserve">Описание </w:t>
      </w:r>
      <w:r w:rsidR="008F46D3" w:rsidRPr="00723B12">
        <w:rPr>
          <w:b/>
        </w:rPr>
        <w:t>изделия</w:t>
      </w:r>
      <w:r w:rsidR="007209CB">
        <w:rPr>
          <w:b/>
        </w:rPr>
        <w:t>.</w:t>
      </w:r>
    </w:p>
    <w:p w14:paraId="7333AA4D" w14:textId="77777777" w:rsidR="005F4057" w:rsidRDefault="008F46D3" w:rsidP="005F4057">
      <w:pPr>
        <w:pStyle w:val="afc"/>
        <w:numPr>
          <w:ilvl w:val="2"/>
          <w:numId w:val="2"/>
        </w:numPr>
        <w:spacing w:line="360" w:lineRule="auto"/>
        <w:ind w:left="0" w:firstLine="0"/>
      </w:pPr>
      <w:r>
        <w:t>Назначение изделия</w:t>
      </w:r>
    </w:p>
    <w:p w14:paraId="548D3FF5" w14:textId="3E5B1A34" w:rsidR="003C58F9" w:rsidRPr="00787A7D" w:rsidRDefault="00131FBB" w:rsidP="00787A7D">
      <w:pPr>
        <w:pStyle w:val="afc"/>
        <w:spacing w:line="360" w:lineRule="auto"/>
        <w:ind w:left="0" w:firstLine="570"/>
        <w:jc w:val="both"/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Настоя</w:t>
      </w:r>
      <w:r w:rsidR="00923B2A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щее руководство по эксплуатации (далее по тексту - РЭ) распространя</w:t>
      </w:r>
      <w:r w:rsidR="00334AAC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923B2A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тся на</w:t>
      </w:r>
      <w:r w:rsidR="00787A7D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</w:t>
      </w:r>
      <w:r w:rsidR="00414A32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одули </w:t>
      </w:r>
      <w:r w:rsidR="00334AAC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расширения </w:t>
      </w:r>
      <w:r w:rsidR="00270DBC" w:rsidRPr="00BF09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INSOL</w:t>
      </w:r>
      <w:r w:rsidR="00076F2B" w:rsidRPr="00076F2B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6F2B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(далее по тексту – Модули)</w:t>
      </w:r>
      <w:r w:rsidR="00051C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6F2B">
        <w:rPr>
          <w:lang w:bidi="ru-RU"/>
        </w:rPr>
        <w:t>для измерений силы постоянного тока и воспроизведений силы постоянного тока (модификация Insol-905.2)</w:t>
      </w:r>
      <w:r w:rsidR="003A1A9D">
        <w:t>, и</w:t>
      </w:r>
      <w:r w:rsidR="003C58F9">
        <w:t xml:space="preserve">нтеграцию в систему </w:t>
      </w:r>
      <w:proofErr w:type="spellStart"/>
      <w:r w:rsidR="003C58F9">
        <w:rPr>
          <w:lang w:val="en-US"/>
        </w:rPr>
        <w:t>Insol</w:t>
      </w:r>
      <w:proofErr w:type="spellEnd"/>
      <w:r w:rsidR="003C58F9">
        <w:t>-90</w:t>
      </w:r>
      <w:r w:rsidR="003C58F9">
        <w:rPr>
          <w:lang w:val="en-US"/>
        </w:rPr>
        <w:t>X</w:t>
      </w:r>
      <w:r w:rsidR="003C58F9">
        <w:t xml:space="preserve">, по протоколам </w:t>
      </w:r>
      <w:proofErr w:type="spellStart"/>
      <w:r w:rsidR="003C58F9">
        <w:rPr>
          <w:lang w:val="en-US"/>
        </w:rPr>
        <w:t>Insol</w:t>
      </w:r>
      <w:proofErr w:type="spellEnd"/>
      <w:r w:rsidR="003C58F9">
        <w:t>-</w:t>
      </w:r>
      <w:r w:rsidR="003C58F9">
        <w:rPr>
          <w:lang w:val="en-US"/>
        </w:rPr>
        <w:t>Net</w:t>
      </w:r>
      <w:r w:rsidR="003C58F9">
        <w:t xml:space="preserve"> и </w:t>
      </w:r>
      <w:r w:rsidR="003C58F9">
        <w:rPr>
          <w:lang w:val="en-US"/>
        </w:rPr>
        <w:t>Modbus</w:t>
      </w:r>
      <w:r w:rsidR="003C58F9">
        <w:t>-</w:t>
      </w:r>
      <w:r w:rsidR="003C58F9">
        <w:rPr>
          <w:lang w:val="en-US"/>
        </w:rPr>
        <w:t>TCP</w:t>
      </w:r>
      <w:r w:rsidR="003C58F9">
        <w:t>.</w:t>
      </w:r>
    </w:p>
    <w:p w14:paraId="72040BB2" w14:textId="49840713" w:rsidR="00051CC7" w:rsidRDefault="00051CC7" w:rsidP="00051CC7">
      <w:pPr>
        <w:pStyle w:val="afc"/>
        <w:autoSpaceDE w:val="0"/>
        <w:autoSpaceDN w:val="0"/>
        <w:adjustRightInd w:val="0"/>
        <w:spacing w:line="360" w:lineRule="auto"/>
        <w:ind w:left="0"/>
        <w:jc w:val="both"/>
      </w:pPr>
      <w:r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4B12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Модули</w:t>
      </w:r>
      <w:r w:rsidR="00DB51E8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6F2B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INSOL</w:t>
      </w:r>
      <w:r w:rsidR="00DB51E8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t>изготавливаются</w:t>
      </w:r>
      <w:r w:rsidR="00DB51E8">
        <w:t xml:space="preserve"> </w:t>
      </w:r>
      <w:r>
        <w:t xml:space="preserve">по </w:t>
      </w:r>
      <w:r w:rsidRPr="00DF1192">
        <w:t xml:space="preserve">ТУ </w:t>
      </w:r>
      <w:r w:rsidR="00FA4B12" w:rsidRPr="00BF09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26.51.</w:t>
      </w:r>
      <w:r w:rsidR="00FA4B12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45</w:t>
      </w:r>
      <w:r w:rsidR="00FA4B12" w:rsidRPr="00BF09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.1</w:t>
      </w:r>
      <w:r w:rsidR="00FA4B12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FA4B12" w:rsidRPr="00BF09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0-00</w:t>
      </w:r>
      <w:r w:rsidR="00FA4B12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FA4B12" w:rsidRPr="00BF09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-06157257-2021</w:t>
      </w:r>
      <w:r w:rsidR="00DB51E8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Модули расширения</w:t>
      </w:r>
      <w:r w:rsidR="00076F2B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6F2B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INSOL</w:t>
      </w:r>
      <w:r>
        <w:t xml:space="preserve">. Технические условия и предназначены для работы в составе измерительного комплекса многоуровневых измерений по </w:t>
      </w:r>
      <w:r w:rsidRPr="00BF09C7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ТУ 26.51.52.120-002-06157257-2021</w:t>
      </w:r>
      <w:r>
        <w:t>.</w:t>
      </w:r>
    </w:p>
    <w:p w14:paraId="0E47DDAD" w14:textId="77777777" w:rsidR="007734E4" w:rsidRPr="007734E4" w:rsidRDefault="007734E4" w:rsidP="00076F2B">
      <w:pPr>
        <w:pStyle w:val="afc"/>
        <w:autoSpaceDE w:val="0"/>
        <w:autoSpaceDN w:val="0"/>
        <w:adjustRightInd w:val="0"/>
        <w:spacing w:line="360" w:lineRule="auto"/>
        <w:ind w:left="0" w:firstLine="720"/>
        <w:rPr>
          <w:bCs/>
        </w:rPr>
      </w:pPr>
      <w:r w:rsidRPr="007734E4">
        <w:rPr>
          <w:bCs/>
        </w:rPr>
        <w:t>Модули выпускаются в следующих модификациях:</w:t>
      </w:r>
    </w:p>
    <w:p w14:paraId="760FEE91" w14:textId="77777777" w:rsidR="007734E4" w:rsidRPr="007734E4" w:rsidRDefault="007734E4" w:rsidP="00076F2B">
      <w:pPr>
        <w:pStyle w:val="afc"/>
        <w:autoSpaceDE w:val="0"/>
        <w:autoSpaceDN w:val="0"/>
        <w:adjustRightInd w:val="0"/>
        <w:spacing w:line="360" w:lineRule="auto"/>
        <w:ind w:left="0" w:firstLine="720"/>
        <w:rPr>
          <w:bCs/>
        </w:rPr>
      </w:pPr>
      <w:r w:rsidRPr="007734E4">
        <w:rPr>
          <w:bCs/>
        </w:rPr>
        <w:t xml:space="preserve">- модуль ввода </w:t>
      </w:r>
      <w:proofErr w:type="spellStart"/>
      <w:r w:rsidRPr="007734E4">
        <w:rPr>
          <w:bCs/>
        </w:rPr>
        <w:t>Insol</w:t>
      </w:r>
      <w:proofErr w:type="spellEnd"/>
      <w:r w:rsidRPr="007734E4">
        <w:rPr>
          <w:bCs/>
        </w:rPr>
        <w:t xml:space="preserve"> – 905.1, который предназначен для измерений силы постоянного тока с последующей обработкой измеренного значения для последующей передачи данных через соответствующие интерфейсы для выработки управляющих воздействий.</w:t>
      </w:r>
    </w:p>
    <w:p w14:paraId="1BDD77E6" w14:textId="579D8D58" w:rsidR="003C58F9" w:rsidRPr="00787A7D" w:rsidRDefault="007734E4" w:rsidP="00787A7D">
      <w:pPr>
        <w:pStyle w:val="afc"/>
        <w:autoSpaceDE w:val="0"/>
        <w:autoSpaceDN w:val="0"/>
        <w:adjustRightInd w:val="0"/>
        <w:spacing w:line="360" w:lineRule="auto"/>
        <w:ind w:left="0" w:firstLine="720"/>
        <w:rPr>
          <w:bCs/>
        </w:rPr>
      </w:pPr>
      <w:r w:rsidRPr="007734E4">
        <w:rPr>
          <w:bCs/>
        </w:rPr>
        <w:t xml:space="preserve">- модуль ввода/вывода </w:t>
      </w:r>
      <w:proofErr w:type="spellStart"/>
      <w:r w:rsidRPr="007734E4">
        <w:rPr>
          <w:bCs/>
        </w:rPr>
        <w:t>Insol</w:t>
      </w:r>
      <w:proofErr w:type="spellEnd"/>
      <w:r w:rsidRPr="007734E4">
        <w:rPr>
          <w:bCs/>
        </w:rPr>
        <w:t xml:space="preserve"> – 905.2, который предназначен для измерений силы постоянного тока с последующей обработкой измеренного значения для последующей передачи данных через соответствующие интерфейсы для выработки управляющих воздействий и воспроизведений силы постоянного тока для управления исполнительными механизмами.</w:t>
      </w:r>
    </w:p>
    <w:p w14:paraId="2977CE3D" w14:textId="77777777" w:rsidR="003C58F9" w:rsidRDefault="003C58F9" w:rsidP="003C58F9">
      <w:pPr>
        <w:rPr>
          <w:i/>
        </w:rPr>
      </w:pPr>
      <w:r>
        <w:rPr>
          <w:i/>
        </w:rPr>
        <w:br w:type="page"/>
      </w:r>
    </w:p>
    <w:p w14:paraId="39B25E49" w14:textId="40F00F0D" w:rsidR="003C6DBC" w:rsidRPr="003F4EEB" w:rsidRDefault="003008C8" w:rsidP="00741C28">
      <w:pPr>
        <w:pStyle w:val="afc"/>
        <w:numPr>
          <w:ilvl w:val="1"/>
          <w:numId w:val="2"/>
        </w:numPr>
        <w:spacing w:line="360" w:lineRule="auto"/>
        <w:ind w:left="0" w:firstLine="0"/>
        <w:rPr>
          <w:b/>
        </w:rPr>
      </w:pPr>
      <w:bookmarkStart w:id="3" w:name="_Toc354137576"/>
      <w:r>
        <w:rPr>
          <w:b/>
        </w:rPr>
        <w:lastRenderedPageBreak/>
        <w:t>Технические характеристики</w:t>
      </w:r>
      <w:r w:rsidR="007209CB">
        <w:rPr>
          <w:b/>
        </w:rPr>
        <w:t>.</w:t>
      </w:r>
    </w:p>
    <w:p w14:paraId="2B43393C" w14:textId="6AB07B6E" w:rsidR="00076F2B" w:rsidRDefault="00076F2B" w:rsidP="00076F2B">
      <w:pPr>
        <w:tabs>
          <w:tab w:val="left" w:pos="284"/>
        </w:tabs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1 – Метрологические характеристики</w:t>
      </w:r>
    </w:p>
    <w:tbl>
      <w:tblPr>
        <w:tblStyle w:val="af4"/>
        <w:tblW w:w="0" w:type="auto"/>
        <w:tblInd w:w="-5" w:type="dxa"/>
        <w:tblLook w:val="04A0" w:firstRow="1" w:lastRow="0" w:firstColumn="1" w:lastColumn="0" w:noHBand="0" w:noVBand="1"/>
      </w:tblPr>
      <w:tblGrid>
        <w:gridCol w:w="7602"/>
        <w:gridCol w:w="1747"/>
      </w:tblGrid>
      <w:tr w:rsidR="00076F2B" w14:paraId="50F647B6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8B5D" w14:textId="77777777" w:rsidR="00076F2B" w:rsidRDefault="00076F2B">
            <w:pPr>
              <w:jc w:val="center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>Наименование характеристики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3D16" w14:textId="77777777" w:rsidR="00076F2B" w:rsidRDefault="00076F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076F2B" w14:paraId="4D356780" w14:textId="77777777" w:rsidTr="00076F2B"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FF57" w14:textId="77777777" w:rsidR="00076F2B" w:rsidRDefault="00076F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Модуль ввода </w:t>
            </w:r>
            <w:proofErr w:type="spellStart"/>
            <w:r>
              <w:rPr>
                <w:color w:val="000000"/>
              </w:rPr>
              <w:t>Insol</w:t>
            </w:r>
            <w:proofErr w:type="spellEnd"/>
            <w:r>
              <w:rPr>
                <w:color w:val="000000"/>
              </w:rPr>
              <w:t xml:space="preserve"> – 905.1</w:t>
            </w:r>
          </w:p>
        </w:tc>
      </w:tr>
      <w:tr w:rsidR="00076F2B" w14:paraId="7F1A8815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6A80" w14:textId="77777777" w:rsidR="00076F2B" w:rsidRDefault="00076F2B">
            <w:pPr>
              <w:rPr>
                <w:color w:val="000000"/>
              </w:rPr>
            </w:pPr>
            <w:r>
              <w:rPr>
                <w:color w:val="000000"/>
              </w:rPr>
              <w:t>Диапазон измерений силы постоянного тока, 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92718A" w14:textId="77777777" w:rsidR="00076F2B" w:rsidRDefault="00076F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4 до 20</w:t>
            </w:r>
          </w:p>
        </w:tc>
      </w:tr>
      <w:tr w:rsidR="00076F2B" w14:paraId="540F8954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37C60" w14:textId="77777777" w:rsidR="00076F2B" w:rsidRDefault="00076F2B">
            <w:pPr>
              <w:rPr>
                <w:color w:val="000000"/>
              </w:rPr>
            </w:pPr>
            <w:r>
              <w:rPr>
                <w:color w:val="000000"/>
              </w:rPr>
              <w:t>Пределы допускаемой приведенной (к верхнему пределу измерений) погрешности измерений силы постоянного тока, %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273456" w14:textId="77777777" w:rsidR="00076F2B" w:rsidRDefault="00076F2B">
            <w:pPr>
              <w:jc w:val="center"/>
              <w:rPr>
                <w:color w:val="000000"/>
              </w:rPr>
            </w:pPr>
            <w:r>
              <w:t>±0,1</w:t>
            </w:r>
          </w:p>
        </w:tc>
      </w:tr>
      <w:tr w:rsidR="00076F2B" w14:paraId="5B2378BB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3D4B" w14:textId="2EC7AEE9" w:rsidR="00076F2B" w:rsidRDefault="00076F2B" w:rsidP="008A1B3A">
            <w:pPr>
              <w:rPr>
                <w:color w:val="000000"/>
              </w:rPr>
            </w:pPr>
            <w:r>
              <w:rPr>
                <w:color w:val="000000"/>
              </w:rPr>
              <w:t>Количество каналов измерений силы постоянного тока, шт</w:t>
            </w:r>
            <w:r w:rsidR="008A1B3A">
              <w:rPr>
                <w:color w:val="000000"/>
              </w:rPr>
              <w:t>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806805" w14:textId="77777777" w:rsidR="00076F2B" w:rsidRDefault="00076F2B">
            <w:pPr>
              <w:jc w:val="center"/>
            </w:pPr>
            <w:r>
              <w:t>8</w:t>
            </w:r>
          </w:p>
        </w:tc>
      </w:tr>
      <w:tr w:rsidR="00076F2B" w14:paraId="54C4A81A" w14:textId="77777777" w:rsidTr="00076F2B"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93DE" w14:textId="77777777" w:rsidR="00076F2B" w:rsidRDefault="00076F2B">
            <w:pPr>
              <w:jc w:val="center"/>
            </w:pPr>
            <w:r>
              <w:t xml:space="preserve">Модуль ввода/вывода </w:t>
            </w:r>
            <w:proofErr w:type="spellStart"/>
            <w:r>
              <w:t>Insol</w:t>
            </w:r>
            <w:proofErr w:type="spellEnd"/>
            <w:r>
              <w:t xml:space="preserve"> – 905.2</w:t>
            </w:r>
          </w:p>
        </w:tc>
      </w:tr>
      <w:tr w:rsidR="00076F2B" w14:paraId="4A53A69C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E269" w14:textId="77777777" w:rsidR="00076F2B" w:rsidRDefault="00076F2B">
            <w:pPr>
              <w:rPr>
                <w:color w:val="000000"/>
              </w:rPr>
            </w:pPr>
            <w:r>
              <w:rPr>
                <w:color w:val="000000"/>
              </w:rPr>
              <w:t>Диапазон измерений силы постоянного тока, 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79E61" w14:textId="77777777" w:rsidR="00076F2B" w:rsidRDefault="00076F2B">
            <w:pPr>
              <w:jc w:val="center"/>
            </w:pPr>
            <w:r>
              <w:rPr>
                <w:color w:val="000000"/>
              </w:rPr>
              <w:t>от 4 до 20</w:t>
            </w:r>
          </w:p>
        </w:tc>
      </w:tr>
      <w:tr w:rsidR="00076F2B" w14:paraId="7D43ABB7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B916E" w14:textId="77777777" w:rsidR="00076F2B" w:rsidRDefault="00076F2B">
            <w:pPr>
              <w:rPr>
                <w:color w:val="000000"/>
              </w:rPr>
            </w:pPr>
            <w:r>
              <w:rPr>
                <w:color w:val="000000"/>
              </w:rPr>
              <w:t>Пределы допускаемой приведенной (к верхнему пределу измерений) погрешности измерений силы постоянного тока, %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76EBDF" w14:textId="77777777" w:rsidR="00076F2B" w:rsidRDefault="00076F2B">
            <w:pPr>
              <w:jc w:val="center"/>
            </w:pPr>
            <w:r>
              <w:t>±0,1</w:t>
            </w:r>
          </w:p>
        </w:tc>
      </w:tr>
      <w:tr w:rsidR="00076F2B" w14:paraId="3F7F8405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F864A" w14:textId="084875D2" w:rsidR="00076F2B" w:rsidRDefault="00076F2B" w:rsidP="008A1B3A">
            <w:pPr>
              <w:rPr>
                <w:color w:val="000000"/>
              </w:rPr>
            </w:pPr>
            <w:r>
              <w:rPr>
                <w:color w:val="000000"/>
              </w:rPr>
              <w:t>Количество каналов измерений силы постоянного тока, шт</w:t>
            </w:r>
            <w:r w:rsidR="008A1B3A">
              <w:rPr>
                <w:color w:val="000000"/>
              </w:rPr>
              <w:t>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6F93A2" w14:textId="225A7DDB" w:rsidR="00076F2B" w:rsidRDefault="0003475E">
            <w:pPr>
              <w:jc w:val="center"/>
            </w:pPr>
            <w:r>
              <w:t>2</w:t>
            </w:r>
          </w:p>
        </w:tc>
      </w:tr>
      <w:tr w:rsidR="00076F2B" w14:paraId="36F4D01F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8950" w14:textId="77777777" w:rsidR="00076F2B" w:rsidRDefault="00076F2B">
            <w:pPr>
              <w:rPr>
                <w:color w:val="000000"/>
              </w:rPr>
            </w:pPr>
            <w:r>
              <w:rPr>
                <w:color w:val="000000"/>
              </w:rPr>
              <w:t>Диапазон воспроизведений силы постоянного тока, 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87F34" w14:textId="77777777" w:rsidR="00076F2B" w:rsidRDefault="00076F2B">
            <w:pPr>
              <w:jc w:val="center"/>
            </w:pPr>
            <w:r>
              <w:rPr>
                <w:color w:val="000000"/>
              </w:rPr>
              <w:t>от 4 до 20</w:t>
            </w:r>
          </w:p>
        </w:tc>
      </w:tr>
      <w:tr w:rsidR="00076F2B" w14:paraId="67C9BADA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1432" w14:textId="77777777" w:rsidR="00076F2B" w:rsidRDefault="00076F2B">
            <w:pPr>
              <w:rPr>
                <w:color w:val="000000"/>
              </w:rPr>
            </w:pPr>
            <w:r>
              <w:rPr>
                <w:color w:val="000000"/>
              </w:rPr>
              <w:t>Пределы допускаемой приведенной (к верхнему пределу воспроизведений) погрешности воспроизведений силы постоянного тока, %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0A153" w14:textId="77777777" w:rsidR="00076F2B" w:rsidRDefault="00076F2B">
            <w:pPr>
              <w:jc w:val="center"/>
            </w:pPr>
            <w:r>
              <w:t>±0,1</w:t>
            </w:r>
          </w:p>
        </w:tc>
      </w:tr>
      <w:tr w:rsidR="00076F2B" w14:paraId="55A3CDB6" w14:textId="77777777" w:rsidTr="00076F2B"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24E5" w14:textId="53C58266" w:rsidR="00076F2B" w:rsidRDefault="00076F2B" w:rsidP="008A1B3A">
            <w:pPr>
              <w:rPr>
                <w:color w:val="000000"/>
              </w:rPr>
            </w:pPr>
            <w:r>
              <w:rPr>
                <w:color w:val="000000"/>
              </w:rPr>
              <w:t>Количество каналов воспроизведений силы постоянного тока, шт</w:t>
            </w:r>
            <w:r w:rsidR="008A1B3A">
              <w:rPr>
                <w:color w:val="000000"/>
              </w:rPr>
              <w:t>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E4E03" w14:textId="4A70757D" w:rsidR="00076F2B" w:rsidRDefault="0003475E">
            <w:pPr>
              <w:jc w:val="center"/>
            </w:pPr>
            <w:r>
              <w:t>2</w:t>
            </w:r>
          </w:p>
        </w:tc>
      </w:tr>
    </w:tbl>
    <w:p w14:paraId="0817AC71" w14:textId="77777777" w:rsidR="00076F2B" w:rsidRDefault="00076F2B" w:rsidP="00076F2B">
      <w:pPr>
        <w:rPr>
          <w:lang w:eastAsia="en-US"/>
        </w:rPr>
      </w:pPr>
    </w:p>
    <w:p w14:paraId="0F3F1F0E" w14:textId="253E0DB9" w:rsidR="00076F2B" w:rsidRDefault="00076F2B" w:rsidP="00076F2B">
      <w:r>
        <w:rPr>
          <w:lang w:eastAsia="en-US"/>
        </w:rPr>
        <w:t>Таблица 2 – Основные технические характеристики</w:t>
      </w:r>
    </w:p>
    <w:tbl>
      <w:tblPr>
        <w:tblW w:w="9356" w:type="dxa"/>
        <w:tblInd w:w="-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24"/>
        <w:gridCol w:w="2932"/>
      </w:tblGrid>
      <w:tr w:rsidR="00076F2B" w14:paraId="069D7DA9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11D0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Наименование характеристики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151B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Значение</w:t>
            </w:r>
          </w:p>
        </w:tc>
      </w:tr>
      <w:tr w:rsidR="00076F2B" w14:paraId="3F7EF483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6F7E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3054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2</w:t>
            </w:r>
          </w:p>
        </w:tc>
      </w:tr>
      <w:tr w:rsidR="00076F2B" w14:paraId="591FFBEC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711F2" w14:textId="77777777" w:rsidR="00076F2B" w:rsidRDefault="00076F2B">
            <w:pPr>
              <w:tabs>
                <w:tab w:val="center" w:pos="0"/>
                <w:tab w:val="center" w:pos="9781"/>
              </w:tabs>
            </w:pPr>
            <w:r>
              <w:t xml:space="preserve">Напряжение питания постоянного тока,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27E9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proofErr w:type="spellStart"/>
            <w:r>
              <w:rPr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37 </w:t>
            </w:r>
            <w:proofErr w:type="spellStart"/>
            <w:r>
              <w:rPr>
                <w:lang w:val="en-US"/>
              </w:rPr>
              <w:t>до</w:t>
            </w:r>
            <w:proofErr w:type="spellEnd"/>
            <w:r>
              <w:rPr>
                <w:lang w:val="en-US"/>
              </w:rPr>
              <w:t xml:space="preserve"> 57 </w:t>
            </w:r>
            <w:r>
              <w:rPr>
                <w:vertAlign w:val="superscript"/>
              </w:rPr>
              <w:t>1)</w:t>
            </w:r>
          </w:p>
        </w:tc>
      </w:tr>
      <w:tr w:rsidR="00076F2B" w14:paraId="5D95CAAE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06440" w14:textId="77777777" w:rsidR="00076F2B" w:rsidRDefault="00076F2B">
            <w:pPr>
              <w:tabs>
                <w:tab w:val="center" w:pos="0"/>
                <w:tab w:val="center" w:pos="9781"/>
              </w:tabs>
            </w:pPr>
            <w:r>
              <w:t xml:space="preserve">Потребляемая мощность, В·А, не более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2CB14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7</w:t>
            </w:r>
          </w:p>
        </w:tc>
      </w:tr>
      <w:tr w:rsidR="00076F2B" w14:paraId="102B724E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D5E56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both"/>
              <w:outlineLvl w:val="0"/>
            </w:pPr>
            <w:r>
              <w:t>Рабочие условия эксплуатации:</w:t>
            </w:r>
          </w:p>
          <w:p w14:paraId="0868DD04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both"/>
              <w:outlineLvl w:val="0"/>
            </w:pPr>
            <w:r>
              <w:t>- температура окружающей среды, °С</w:t>
            </w:r>
          </w:p>
          <w:p w14:paraId="39F398C7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both"/>
              <w:outlineLvl w:val="0"/>
            </w:pPr>
            <w:r>
              <w:t>- относительная влажность (при +35 °С), %, не более</w:t>
            </w:r>
          </w:p>
          <w:p w14:paraId="5138D838" w14:textId="77777777" w:rsidR="00076F2B" w:rsidRDefault="00076F2B">
            <w:pPr>
              <w:tabs>
                <w:tab w:val="center" w:pos="0"/>
                <w:tab w:val="center" w:pos="9781"/>
              </w:tabs>
            </w:pPr>
            <w:r>
              <w:t>- атмосферное давление, кПа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B297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center"/>
              <w:outlineLvl w:val="0"/>
            </w:pPr>
          </w:p>
          <w:p w14:paraId="7D8F00F3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center"/>
              <w:outlineLvl w:val="0"/>
            </w:pPr>
            <w:r>
              <w:t>от -50 до +55</w:t>
            </w:r>
          </w:p>
          <w:p w14:paraId="72247006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center"/>
              <w:outlineLvl w:val="0"/>
            </w:pPr>
            <w:r>
              <w:t>98</w:t>
            </w:r>
          </w:p>
          <w:p w14:paraId="7AEA78DB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от 84,0 до 106</w:t>
            </w:r>
          </w:p>
        </w:tc>
      </w:tr>
      <w:tr w:rsidR="00076F2B" w14:paraId="47A1C56A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CE0D7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both"/>
              <w:outlineLvl w:val="0"/>
            </w:pPr>
            <w:r>
              <w:t>Степень защиты по ГОСТ 14254-2015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A9562" w14:textId="77777777" w:rsidR="00076F2B" w:rsidRDefault="00076F2B">
            <w:pPr>
              <w:tabs>
                <w:tab w:val="center" w:pos="4677"/>
                <w:tab w:val="center" w:pos="5103"/>
                <w:tab w:val="center" w:pos="7655"/>
                <w:tab w:val="right" w:pos="9355"/>
              </w:tabs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IP66</w:t>
            </w:r>
          </w:p>
        </w:tc>
      </w:tr>
      <w:tr w:rsidR="00076F2B" w14:paraId="18BEC4EA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542B" w14:textId="77777777" w:rsidR="00076F2B" w:rsidRDefault="00076F2B">
            <w:pPr>
              <w:autoSpaceDE w:val="0"/>
              <w:autoSpaceDN w:val="0"/>
              <w:adjustRightInd w:val="0"/>
            </w:pPr>
            <w:r>
              <w:t>Габаритные размеры (</w:t>
            </w:r>
            <w:proofErr w:type="spellStart"/>
            <w:r>
              <w:t>Ширина×Высота×Глубина</w:t>
            </w:r>
            <w:proofErr w:type="spellEnd"/>
            <w:r>
              <w:t>), мм, не более:</w:t>
            </w:r>
          </w:p>
          <w:p w14:paraId="60ECB53C" w14:textId="77777777" w:rsidR="00076F2B" w:rsidRDefault="00076F2B">
            <w:pPr>
              <w:widowControl w:val="0"/>
              <w:autoSpaceDE w:val="0"/>
              <w:autoSpaceDN w:val="0"/>
              <w:adjustRightInd w:val="0"/>
              <w:spacing w:line="302" w:lineRule="exact"/>
            </w:pPr>
            <w:r>
              <w:t xml:space="preserve">- Модуль ввода </w:t>
            </w:r>
            <w:proofErr w:type="spellStart"/>
            <w:r>
              <w:t>Insol</w:t>
            </w:r>
            <w:proofErr w:type="spellEnd"/>
            <w:r>
              <w:t xml:space="preserve"> – 905.1</w:t>
            </w:r>
          </w:p>
          <w:p w14:paraId="73F1A0CD" w14:textId="77777777" w:rsidR="00076F2B" w:rsidRDefault="00076F2B">
            <w:pPr>
              <w:widowControl w:val="0"/>
              <w:autoSpaceDE w:val="0"/>
              <w:autoSpaceDN w:val="0"/>
              <w:adjustRightInd w:val="0"/>
              <w:spacing w:line="302" w:lineRule="exact"/>
            </w:pPr>
            <w:r>
              <w:t xml:space="preserve">- Модуль ввода/вывода </w:t>
            </w:r>
            <w:proofErr w:type="spellStart"/>
            <w:r>
              <w:t>Insol</w:t>
            </w:r>
            <w:proofErr w:type="spellEnd"/>
            <w:r>
              <w:t xml:space="preserve"> – 905.2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2C8CB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</w:p>
          <w:p w14:paraId="40CDD203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</w:p>
          <w:p w14:paraId="32FE94C2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110×131×110</w:t>
            </w:r>
          </w:p>
          <w:p w14:paraId="6B9D9DE2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t>110×131×110</w:t>
            </w:r>
          </w:p>
        </w:tc>
      </w:tr>
      <w:tr w:rsidR="00076F2B" w14:paraId="36C09F00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877F7" w14:textId="77777777" w:rsidR="00076F2B" w:rsidRDefault="00076F2B">
            <w:pPr>
              <w:autoSpaceDE w:val="0"/>
              <w:autoSpaceDN w:val="0"/>
              <w:adjustRightInd w:val="0"/>
              <w:jc w:val="both"/>
            </w:pPr>
            <w:r>
              <w:t>Масса, кг, не более:</w:t>
            </w:r>
          </w:p>
          <w:p w14:paraId="5ADF2D19" w14:textId="77777777" w:rsidR="00076F2B" w:rsidRDefault="00076F2B">
            <w:pPr>
              <w:widowControl w:val="0"/>
              <w:autoSpaceDE w:val="0"/>
              <w:autoSpaceDN w:val="0"/>
              <w:adjustRightInd w:val="0"/>
              <w:spacing w:line="302" w:lineRule="exact"/>
              <w:jc w:val="both"/>
            </w:pPr>
            <w:r>
              <w:t xml:space="preserve">- Модуль ввода </w:t>
            </w:r>
            <w:proofErr w:type="spellStart"/>
            <w:r>
              <w:t>Insol</w:t>
            </w:r>
            <w:proofErr w:type="spellEnd"/>
            <w:r>
              <w:t xml:space="preserve"> – 905.1</w:t>
            </w:r>
          </w:p>
          <w:p w14:paraId="3ED20747" w14:textId="77777777" w:rsidR="00076F2B" w:rsidRDefault="00076F2B">
            <w:pPr>
              <w:autoSpaceDE w:val="0"/>
              <w:autoSpaceDN w:val="0"/>
              <w:adjustRightInd w:val="0"/>
              <w:jc w:val="both"/>
            </w:pPr>
            <w:r>
              <w:t xml:space="preserve">- Модуль ввода/вывода </w:t>
            </w:r>
            <w:proofErr w:type="spellStart"/>
            <w:r>
              <w:t>Insol</w:t>
            </w:r>
            <w:proofErr w:type="spellEnd"/>
            <w:r>
              <w:t xml:space="preserve"> – 905.2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DF78D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2,2</w:t>
            </w:r>
          </w:p>
          <w:p w14:paraId="07BE9E03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rPr>
                <w:lang w:val="en-US"/>
              </w:rPr>
              <w:t>2,2</w:t>
            </w:r>
          </w:p>
        </w:tc>
      </w:tr>
      <w:tr w:rsidR="00076F2B" w14:paraId="28995451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8889" w14:textId="77777777" w:rsidR="00076F2B" w:rsidRDefault="00076F2B">
            <w:pPr>
              <w:autoSpaceDE w:val="0"/>
              <w:autoSpaceDN w:val="0"/>
              <w:adjustRightInd w:val="0"/>
              <w:jc w:val="both"/>
            </w:pPr>
            <w:r>
              <w:t>Средняя наработка на отказ, ч, не менее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2B8D4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  <w:rPr>
                <w:lang w:val="en-US"/>
              </w:rPr>
            </w:pPr>
            <w:r>
              <w:t>90000</w:t>
            </w:r>
          </w:p>
        </w:tc>
      </w:tr>
      <w:tr w:rsidR="00076F2B" w14:paraId="501C3867" w14:textId="77777777" w:rsidTr="00076F2B">
        <w:trPr>
          <w:trHeight w:val="20"/>
        </w:trPr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5CDA" w14:textId="77777777" w:rsidR="00076F2B" w:rsidRDefault="00076F2B">
            <w:pPr>
              <w:autoSpaceDE w:val="0"/>
              <w:autoSpaceDN w:val="0"/>
              <w:adjustRightInd w:val="0"/>
              <w:jc w:val="both"/>
            </w:pPr>
            <w:r>
              <w:t>Средний срок службы, лет, не менее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DE3A" w14:textId="77777777" w:rsidR="00076F2B" w:rsidRDefault="00076F2B">
            <w:pPr>
              <w:tabs>
                <w:tab w:val="center" w:pos="0"/>
                <w:tab w:val="center" w:pos="9781"/>
              </w:tabs>
              <w:jc w:val="center"/>
            </w:pPr>
            <w:r>
              <w:rPr>
                <w:lang w:eastAsia="en-US"/>
              </w:rPr>
              <w:t>10</w:t>
            </w:r>
          </w:p>
        </w:tc>
      </w:tr>
      <w:tr w:rsidR="00076F2B" w14:paraId="72CA8C6D" w14:textId="77777777" w:rsidTr="00076F2B">
        <w:trPr>
          <w:trHeight w:val="2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9F62" w14:textId="77777777" w:rsidR="00076F2B" w:rsidRDefault="00076F2B">
            <w:pPr>
              <w:tabs>
                <w:tab w:val="center" w:pos="0"/>
                <w:tab w:val="center" w:pos="9781"/>
              </w:tabs>
              <w:rPr>
                <w:lang w:eastAsia="en-US"/>
              </w:rPr>
            </w:pPr>
            <w:r>
              <w:rPr>
                <w:lang w:eastAsia="en-US"/>
              </w:rPr>
              <w:t>Примечание:</w:t>
            </w:r>
          </w:p>
          <w:p w14:paraId="2A6B55E2" w14:textId="77777777" w:rsidR="00076F2B" w:rsidRDefault="00076F2B">
            <w:pPr>
              <w:tabs>
                <w:tab w:val="center" w:pos="0"/>
                <w:tab w:val="center" w:pos="9781"/>
              </w:tabs>
              <w:rPr>
                <w:lang w:eastAsia="en-US"/>
              </w:rPr>
            </w:pPr>
            <w:r>
              <w:rPr>
                <w:vertAlign w:val="superscript"/>
                <w:lang w:eastAsia="en-US"/>
              </w:rPr>
              <w:t>1)</w:t>
            </w:r>
            <w:r>
              <w:rPr>
                <w:lang w:eastAsia="en-US"/>
              </w:rPr>
              <w:t xml:space="preserve"> – подключение по стандарту питания </w:t>
            </w:r>
            <w:r>
              <w:rPr>
                <w:lang w:val="en-US" w:eastAsia="en-US"/>
              </w:rPr>
              <w:t>POE</w:t>
            </w:r>
            <w:r>
              <w:rPr>
                <w:lang w:eastAsia="en-US"/>
              </w:rPr>
              <w:t xml:space="preserve"> (Power </w:t>
            </w:r>
            <w:proofErr w:type="spellStart"/>
            <w:r>
              <w:rPr>
                <w:lang w:eastAsia="en-US"/>
              </w:rPr>
              <w:t>over</w:t>
            </w:r>
            <w:proofErr w:type="spellEnd"/>
            <w:r>
              <w:rPr>
                <w:lang w:eastAsia="en-US"/>
              </w:rPr>
              <w:t xml:space="preserve"> Ethernet)</w:t>
            </w:r>
          </w:p>
        </w:tc>
      </w:tr>
    </w:tbl>
    <w:p w14:paraId="7BA714A1" w14:textId="77777777" w:rsidR="003A1A9D" w:rsidRDefault="003A1A9D" w:rsidP="007B0CF2">
      <w:pPr>
        <w:pStyle w:val="afc"/>
        <w:spacing w:line="360" w:lineRule="auto"/>
        <w:jc w:val="both"/>
      </w:pPr>
    </w:p>
    <w:p w14:paraId="026AC2E4" w14:textId="77777777" w:rsidR="0063581A" w:rsidRDefault="0063581A">
      <w:pPr>
        <w:rPr>
          <w:b/>
        </w:rPr>
      </w:pPr>
      <w:r>
        <w:rPr>
          <w:b/>
        </w:rPr>
        <w:br w:type="page"/>
      </w:r>
    </w:p>
    <w:p w14:paraId="52DA0A73" w14:textId="4A218150" w:rsidR="004A7037" w:rsidRDefault="004A7037" w:rsidP="004F0DB5">
      <w:pPr>
        <w:pStyle w:val="afc"/>
        <w:spacing w:line="360" w:lineRule="auto"/>
        <w:ind w:left="0"/>
        <w:rPr>
          <w:b/>
        </w:rPr>
      </w:pPr>
      <w:r>
        <w:rPr>
          <w:b/>
        </w:rPr>
        <w:lastRenderedPageBreak/>
        <w:t xml:space="preserve">1.3 </w:t>
      </w:r>
      <w:r w:rsidRPr="00723B12">
        <w:rPr>
          <w:b/>
        </w:rPr>
        <w:t xml:space="preserve">работа </w:t>
      </w:r>
      <w:r>
        <w:rPr>
          <w:b/>
        </w:rPr>
        <w:t>изделия</w:t>
      </w:r>
    </w:p>
    <w:p w14:paraId="2C0E8897" w14:textId="6D606EDC" w:rsidR="00A52609" w:rsidRDefault="004F0DB5" w:rsidP="004F0DB5">
      <w:pPr>
        <w:pStyle w:val="afc"/>
        <w:spacing w:line="360" w:lineRule="auto"/>
        <w:ind w:left="0"/>
      </w:pPr>
      <w:r w:rsidRPr="004509D4">
        <w:t>1.</w:t>
      </w:r>
      <w:r w:rsidR="004A7037">
        <w:t>3.1</w:t>
      </w:r>
      <w:r w:rsidRPr="004509D4">
        <w:t xml:space="preserve"> </w:t>
      </w:r>
      <w:r>
        <w:t xml:space="preserve">Описание Входов/выходов </w:t>
      </w:r>
    </w:p>
    <w:p w14:paraId="01F25B21" w14:textId="2789DDDE" w:rsidR="00E51D76" w:rsidRPr="004A7037" w:rsidRDefault="004A7037" w:rsidP="004F0DB5">
      <w:pPr>
        <w:pStyle w:val="afc"/>
        <w:spacing w:line="360" w:lineRule="auto"/>
        <w:ind w:left="0"/>
      </w:pPr>
      <w:r>
        <w:t xml:space="preserve">Модификация </w:t>
      </w:r>
      <w:proofErr w:type="spellStart"/>
      <w:r w:rsidR="00EA60A0">
        <w:rPr>
          <w:lang w:val="en-US"/>
        </w:rPr>
        <w:t>Insol</w:t>
      </w:r>
      <w:proofErr w:type="spellEnd"/>
      <w:r w:rsidR="00EA60A0" w:rsidRPr="004A7037">
        <w:t xml:space="preserve"> </w:t>
      </w:r>
      <w:r w:rsidR="00E51D76" w:rsidRPr="004A7037">
        <w:t>905.1</w:t>
      </w:r>
    </w:p>
    <w:p w14:paraId="499EB00B" w14:textId="77777777" w:rsidR="00407A9C" w:rsidRDefault="002A2262" w:rsidP="00A52609">
      <w:pPr>
        <w:ind w:left="709"/>
        <w:rPr>
          <w:b/>
        </w:rPr>
      </w:pPr>
      <w:r w:rsidRPr="002A2262">
        <w:rPr>
          <w:noProof/>
        </w:rPr>
        <w:drawing>
          <wp:anchor distT="0" distB="0" distL="114300" distR="114300" simplePos="0" relativeHeight="251666944" behindDoc="0" locked="0" layoutInCell="1" allowOverlap="1" wp14:anchorId="16499EC8" wp14:editId="215D2073">
            <wp:simplePos x="0" y="0"/>
            <wp:positionH relativeFrom="column">
              <wp:posOffset>638505</wp:posOffset>
            </wp:positionH>
            <wp:positionV relativeFrom="paragraph">
              <wp:posOffset>206045</wp:posOffset>
            </wp:positionV>
            <wp:extent cx="4155818" cy="3877860"/>
            <wp:effectExtent l="0" t="0" r="0" b="8890"/>
            <wp:wrapTopAndBottom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818" cy="38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14" w:type="dxa"/>
        <w:tblInd w:w="-5" w:type="dxa"/>
        <w:tblLook w:val="0600" w:firstRow="0" w:lastRow="0" w:firstColumn="0" w:lastColumn="0" w:noHBand="1" w:noVBand="1"/>
      </w:tblPr>
      <w:tblGrid>
        <w:gridCol w:w="2268"/>
        <w:gridCol w:w="2410"/>
        <w:gridCol w:w="4536"/>
      </w:tblGrid>
      <w:tr w:rsidR="004A5704" w:rsidRPr="00741C28" w14:paraId="3F40DE83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67D47288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741C28">
              <w:rPr>
                <w:color w:val="000000"/>
                <w:sz w:val="22"/>
                <w:szCs w:val="22"/>
              </w:rPr>
              <w:t>Insol</w:t>
            </w:r>
            <w:proofErr w:type="spellEnd"/>
            <w:r w:rsidRPr="00741C28">
              <w:rPr>
                <w:color w:val="000000"/>
                <w:sz w:val="22"/>
                <w:szCs w:val="22"/>
              </w:rPr>
              <w:t xml:space="preserve"> 905.1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C3AC8C3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634B642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A5704" w:rsidRPr="00741C28" w14:paraId="45F7249C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2DF1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Разъем X1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5508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15FC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A5704" w:rsidRPr="00741C28" w14:paraId="1706AB97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5445A20" w14:textId="77777777" w:rsidR="004A5704" w:rsidRPr="00741C28" w:rsidRDefault="004A570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41C28">
              <w:rPr>
                <w:b/>
                <w:bCs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A425538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DCC05C7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A5704" w:rsidRPr="00741C28" w14:paraId="7F14CE2C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82EA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Ethernet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3AA7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Standard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741C28">
              <w:rPr>
                <w:color w:val="000000"/>
                <w:sz w:val="22"/>
                <w:szCs w:val="22"/>
              </w:rPr>
              <w:t xml:space="preserve"> 802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E506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 IEEE 802.3af, Номинальное напряжение 48 в</w:t>
            </w:r>
          </w:p>
        </w:tc>
      </w:tr>
      <w:tr w:rsidR="004A5704" w:rsidRPr="00741C28" w14:paraId="23010140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C367AA0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10B2F42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520B65E" w14:textId="77777777" w:rsidR="004A5704" w:rsidRPr="00741C28" w:rsidRDefault="004A5704" w:rsidP="006B7AF9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потребляемая мощность не более </w:t>
            </w:r>
            <w:r w:rsidR="006B7AF9" w:rsidRPr="00741C28">
              <w:rPr>
                <w:color w:val="000000"/>
                <w:sz w:val="22"/>
                <w:szCs w:val="22"/>
              </w:rPr>
              <w:t>7</w:t>
            </w:r>
            <w:r w:rsidRPr="00741C28">
              <w:rPr>
                <w:color w:val="000000"/>
                <w:sz w:val="22"/>
                <w:szCs w:val="22"/>
              </w:rPr>
              <w:t xml:space="preserve"> Вт</w:t>
            </w:r>
          </w:p>
        </w:tc>
      </w:tr>
      <w:tr w:rsidR="004A5704" w:rsidRPr="00741C28" w14:paraId="30256064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CA90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Разъем X2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001B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E726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A5704" w:rsidRPr="00741C28" w14:paraId="702CB1CF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4EFB006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A40ABE6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E0F689A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36954A00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588B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C090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15BB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75AB1F9C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844BC24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5,6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FF27843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3FC6B3F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02900CA1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87B4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CAC0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F0BB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0718FC26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6B413608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Разъем X3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FC2BDEE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CFD28F5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A5704" w:rsidRPr="00741C28" w14:paraId="612E48B7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F9AC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1A58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7A29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69E5D7B3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7A87BCE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5A27A2F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65362993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46D21E4A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CC10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5,6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5A15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8A0E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  <w:tr w:rsidR="004A5704" w:rsidRPr="00741C28" w14:paraId="00EBE851" w14:textId="77777777" w:rsidTr="00CA77FF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05E0E99C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06EA84A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Токовый вход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4..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03AF593" w14:textId="77777777" w:rsidR="004A5704" w:rsidRPr="00741C28" w:rsidRDefault="004A5704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2 проводное подключение датчиков,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Exia</w:t>
            </w:r>
            <w:proofErr w:type="spellEnd"/>
          </w:p>
        </w:tc>
      </w:tr>
    </w:tbl>
    <w:p w14:paraId="753C0BB8" w14:textId="77777777" w:rsidR="002A2262" w:rsidRDefault="002A2262" w:rsidP="00A52609">
      <w:pPr>
        <w:ind w:left="709"/>
        <w:rPr>
          <w:b/>
        </w:rPr>
      </w:pPr>
    </w:p>
    <w:p w14:paraId="1B9A76B3" w14:textId="77777777" w:rsidR="002A2262" w:rsidRDefault="002A2262" w:rsidP="00A52609">
      <w:pPr>
        <w:ind w:left="709"/>
        <w:rPr>
          <w:b/>
        </w:rPr>
      </w:pPr>
    </w:p>
    <w:p w14:paraId="0FC882C7" w14:textId="77777777" w:rsidR="004A5704" w:rsidRDefault="004A5704" w:rsidP="00A52609">
      <w:pPr>
        <w:ind w:left="709"/>
        <w:rPr>
          <w:b/>
        </w:rPr>
      </w:pPr>
    </w:p>
    <w:p w14:paraId="1A4DC64A" w14:textId="77777777" w:rsidR="004A5704" w:rsidRPr="00E51D76" w:rsidRDefault="004A5704" w:rsidP="004A5704">
      <w:pPr>
        <w:ind w:left="709"/>
        <w:rPr>
          <w:lang w:val="en-US"/>
        </w:rPr>
      </w:pPr>
      <w:r>
        <w:rPr>
          <w:b/>
        </w:rPr>
        <w:br w:type="page"/>
      </w:r>
    </w:p>
    <w:p w14:paraId="34BCCEFD" w14:textId="3324BA28" w:rsidR="00341A98" w:rsidRPr="00E51D76" w:rsidRDefault="004A7037" w:rsidP="004A5704">
      <w:pPr>
        <w:ind w:left="709"/>
        <w:rPr>
          <w:lang w:val="en-US"/>
        </w:rPr>
      </w:pPr>
      <w:r>
        <w:lastRenderedPageBreak/>
        <w:t xml:space="preserve">Модификация </w:t>
      </w:r>
      <w:proofErr w:type="spellStart"/>
      <w:proofErr w:type="gramStart"/>
      <w:r w:rsidR="00EA60A0">
        <w:rPr>
          <w:lang w:val="en-US"/>
        </w:rPr>
        <w:t>Insol</w:t>
      </w:r>
      <w:proofErr w:type="spellEnd"/>
      <w:r w:rsidR="00EA60A0">
        <w:rPr>
          <w:lang w:val="en-US"/>
        </w:rPr>
        <w:t xml:space="preserve">  </w:t>
      </w:r>
      <w:r w:rsidR="00E51D76">
        <w:rPr>
          <w:lang w:val="en-US"/>
        </w:rPr>
        <w:t>905.2</w:t>
      </w:r>
      <w:proofErr w:type="gramEnd"/>
    </w:p>
    <w:p w14:paraId="4A5D8C09" w14:textId="77777777" w:rsidR="00341A98" w:rsidRPr="002A2262" w:rsidRDefault="00341A98" w:rsidP="004A5704">
      <w:pPr>
        <w:ind w:left="709"/>
      </w:pPr>
      <w:r w:rsidRPr="00341A98">
        <w:rPr>
          <w:noProof/>
        </w:rPr>
        <w:drawing>
          <wp:inline distT="0" distB="0" distL="0" distR="0" wp14:anchorId="0CB29254" wp14:editId="39A45CFC">
            <wp:extent cx="4105883" cy="429362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0072" cy="43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2418" w14:textId="77777777" w:rsidR="004A5704" w:rsidRPr="004A5704" w:rsidRDefault="004A5704">
      <w:pPr>
        <w:rPr>
          <w:b/>
          <w:lang w:val="en-US"/>
        </w:rPr>
      </w:pPr>
    </w:p>
    <w:p w14:paraId="75BF52A1" w14:textId="77777777" w:rsidR="00C53C13" w:rsidRDefault="00C53C13">
      <w:pPr>
        <w:rPr>
          <w:b/>
          <w:lang w:val="en-US"/>
        </w:rPr>
      </w:pPr>
    </w:p>
    <w:p w14:paraId="47D1E73F" w14:textId="77777777" w:rsidR="00335781" w:rsidRDefault="00335781">
      <w:pPr>
        <w:rPr>
          <w:b/>
        </w:rPr>
      </w:pPr>
    </w:p>
    <w:p w14:paraId="5AA136EC" w14:textId="77777777" w:rsidR="00335781" w:rsidRDefault="00335781">
      <w:pPr>
        <w:rPr>
          <w:b/>
        </w:rPr>
      </w:pPr>
    </w:p>
    <w:p w14:paraId="75C4F02C" w14:textId="77777777" w:rsidR="00335781" w:rsidRDefault="00335781">
      <w:pPr>
        <w:rPr>
          <w:b/>
        </w:rPr>
      </w:pPr>
    </w:p>
    <w:tbl>
      <w:tblPr>
        <w:tblW w:w="9214" w:type="dxa"/>
        <w:tblInd w:w="-5" w:type="dxa"/>
        <w:tblLook w:val="0600" w:firstRow="0" w:lastRow="0" w:firstColumn="0" w:lastColumn="0" w:noHBand="1" w:noVBand="1"/>
      </w:tblPr>
      <w:tblGrid>
        <w:gridCol w:w="2410"/>
        <w:gridCol w:w="2410"/>
        <w:gridCol w:w="4394"/>
      </w:tblGrid>
      <w:tr w:rsidR="00335781" w:rsidRPr="00741C28" w14:paraId="5B25E298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F3EAC2A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741C28">
              <w:rPr>
                <w:color w:val="000000"/>
                <w:sz w:val="22"/>
                <w:szCs w:val="22"/>
              </w:rPr>
              <w:t>Insol</w:t>
            </w:r>
            <w:proofErr w:type="spellEnd"/>
            <w:r w:rsidRPr="00741C28">
              <w:rPr>
                <w:color w:val="000000"/>
                <w:sz w:val="22"/>
                <w:szCs w:val="22"/>
              </w:rPr>
              <w:t xml:space="preserve"> 905.2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25F9B8D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68DF5752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35781" w:rsidRPr="00741C28" w14:paraId="640B8841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BA15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Разъем X1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A1CD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1E12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35781" w:rsidRPr="00741C28" w14:paraId="1013AED8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9771F39" w14:textId="77777777" w:rsidR="00335781" w:rsidRPr="00CA77FF" w:rsidRDefault="00335781" w:rsidP="003710EE">
            <w:pPr>
              <w:ind w:right="-111"/>
              <w:rPr>
                <w:b/>
                <w:bCs/>
                <w:color w:val="000000"/>
                <w:sz w:val="22"/>
                <w:szCs w:val="22"/>
              </w:rPr>
            </w:pPr>
            <w:r w:rsidRPr="00CA77FF">
              <w:rPr>
                <w:b/>
                <w:bCs/>
                <w:color w:val="000000"/>
                <w:sz w:val="22"/>
                <w:szCs w:val="22"/>
              </w:rPr>
              <w:t>Наименование входов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9F59FFA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F072498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35781" w:rsidRPr="00741C28" w14:paraId="197E5552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3CDB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Ethernet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73BA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Standard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741C28">
              <w:rPr>
                <w:color w:val="000000"/>
                <w:sz w:val="22"/>
                <w:szCs w:val="22"/>
              </w:rPr>
              <w:t xml:space="preserve"> 802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7C10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IEEE 802.3af, Номинальное напряжение 48 в</w:t>
            </w:r>
          </w:p>
        </w:tc>
      </w:tr>
      <w:tr w:rsidR="00335781" w:rsidRPr="00741C28" w14:paraId="084CC9A4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E9BE6A9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DEC99E4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8D89804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потребляемая мощность не более 7 Вт</w:t>
            </w:r>
          </w:p>
        </w:tc>
      </w:tr>
      <w:tr w:rsidR="00335781" w:rsidRPr="00741C28" w14:paraId="532C0C5F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598B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Разъем X2, X3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EF7B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0E2F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35781" w:rsidRPr="00741C28" w14:paraId="03D452B8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BE3768C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047B120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962F16B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Источник напряжения +24в, 5 Вт</w:t>
            </w:r>
          </w:p>
        </w:tc>
      </w:tr>
      <w:tr w:rsidR="00335781" w:rsidRPr="00741C28" w14:paraId="1650287C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FCD8" w14:textId="77777777" w:rsidR="00335781" w:rsidRPr="00741C28" w:rsidRDefault="00335781" w:rsidP="003710EE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8D15" w14:textId="77777777" w:rsidR="00335781" w:rsidRPr="00341A98" w:rsidRDefault="00335781" w:rsidP="003710EE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0/24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5BAE" w14:textId="77777777" w:rsidR="00335781" w:rsidRPr="00341A98" w:rsidRDefault="00335781" w:rsidP="003710E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Общий провод</w:t>
            </w:r>
          </w:p>
        </w:tc>
      </w:tr>
      <w:tr w:rsidR="00335781" w:rsidRPr="00741C28" w14:paraId="20BD3221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C2DE3B5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785553F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выход +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1241818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вы</w:t>
            </w:r>
            <w:r w:rsidRPr="00741C28">
              <w:rPr>
                <w:color w:val="000000"/>
                <w:sz w:val="22"/>
                <w:szCs w:val="22"/>
              </w:rPr>
              <w:t xml:space="preserve">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0..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 xml:space="preserve">20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ма</w:t>
            </w:r>
            <w:proofErr w:type="spellEnd"/>
          </w:p>
        </w:tc>
      </w:tr>
      <w:tr w:rsidR="00335781" w:rsidRPr="00741C28" w14:paraId="15B88EB7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D490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511C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выход 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6CDF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вы</w:t>
            </w:r>
            <w:r w:rsidRPr="00741C28">
              <w:rPr>
                <w:color w:val="000000"/>
                <w:sz w:val="22"/>
                <w:szCs w:val="22"/>
              </w:rPr>
              <w:t xml:space="preserve">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0..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 xml:space="preserve">20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ма</w:t>
            </w:r>
            <w:proofErr w:type="spellEnd"/>
          </w:p>
        </w:tc>
      </w:tr>
      <w:tr w:rsidR="00335781" w:rsidRPr="00741C28" w14:paraId="5A48D9F0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6447C4F1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05B2FD0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  <w:lang w:val="en-US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Дискретный вход 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546055F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Лог 1 (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18..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24 в) Лог 0 (0..5 в)</w:t>
            </w:r>
          </w:p>
        </w:tc>
      </w:tr>
      <w:tr w:rsidR="00335781" w:rsidRPr="00741C28" w14:paraId="10B7CE21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B084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9A1C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Дискретный вход 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FC11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Лог 1 (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18..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24 в) Лог 0 (0..5 в) </w:t>
            </w:r>
          </w:p>
        </w:tc>
      </w:tr>
      <w:tr w:rsidR="00335781" w:rsidRPr="00741C28" w14:paraId="047345F6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66B7312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32A6464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Дискретный вход 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C5A04B4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Лог 1 (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18..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24 в) Лог 0 (0..5 в)</w:t>
            </w:r>
          </w:p>
        </w:tc>
      </w:tr>
      <w:tr w:rsidR="00335781" w:rsidRPr="00741C28" w14:paraId="404BE598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964E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010E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 xml:space="preserve">Дискретный вход 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3644E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Лог 1 (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18..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24 в) Лог 0 (0..5 в)</w:t>
            </w:r>
          </w:p>
        </w:tc>
      </w:tr>
      <w:tr w:rsidR="00335781" w:rsidRPr="00741C28" w14:paraId="48FC15F7" w14:textId="77777777" w:rsidTr="003710EE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AB3C938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E3B2A62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</w:t>
            </w:r>
            <w:r w:rsidRPr="00741C28">
              <w:rPr>
                <w:color w:val="000000"/>
                <w:sz w:val="22"/>
                <w:szCs w:val="22"/>
              </w:rPr>
              <w:t xml:space="preserve">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0..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5ED5BE8D" w14:textId="77777777" w:rsidR="00335781" w:rsidRPr="00341A98" w:rsidRDefault="00335781" w:rsidP="00335781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</w:t>
            </w:r>
            <w:r w:rsidRPr="00741C28">
              <w:rPr>
                <w:color w:val="000000"/>
                <w:sz w:val="22"/>
                <w:szCs w:val="22"/>
              </w:rPr>
              <w:t xml:space="preserve">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0..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 xml:space="preserve">20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ма</w:t>
            </w:r>
            <w:proofErr w:type="spellEnd"/>
          </w:p>
        </w:tc>
      </w:tr>
      <w:tr w:rsidR="00335781" w:rsidRPr="00741C28" w14:paraId="7DC954C8" w14:textId="77777777" w:rsidTr="00335781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9068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 w:rsidRPr="00741C2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799EE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</w:t>
            </w:r>
            <w:r w:rsidRPr="00741C28">
              <w:rPr>
                <w:color w:val="000000"/>
                <w:sz w:val="22"/>
                <w:szCs w:val="22"/>
              </w:rPr>
              <w:t xml:space="preserve">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0..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>20 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9297C" w14:textId="77777777" w:rsidR="00335781" w:rsidRPr="00741C28" w:rsidRDefault="00335781" w:rsidP="003357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Токовый в</w:t>
            </w:r>
            <w:r w:rsidRPr="00741C28">
              <w:rPr>
                <w:color w:val="000000"/>
                <w:sz w:val="22"/>
                <w:szCs w:val="22"/>
              </w:rPr>
              <w:t xml:space="preserve">ход </w:t>
            </w:r>
            <w:proofErr w:type="gramStart"/>
            <w:r w:rsidRPr="00741C28">
              <w:rPr>
                <w:color w:val="000000"/>
                <w:sz w:val="22"/>
                <w:szCs w:val="22"/>
              </w:rPr>
              <w:t>0..</w:t>
            </w:r>
            <w:proofErr w:type="gramEnd"/>
            <w:r w:rsidRPr="00741C28">
              <w:rPr>
                <w:color w:val="000000"/>
                <w:sz w:val="22"/>
                <w:szCs w:val="22"/>
              </w:rPr>
              <w:t xml:space="preserve">20 </w:t>
            </w:r>
            <w:proofErr w:type="spellStart"/>
            <w:r w:rsidRPr="00741C28">
              <w:rPr>
                <w:color w:val="000000"/>
                <w:sz w:val="22"/>
                <w:szCs w:val="22"/>
              </w:rPr>
              <w:t>ма</w:t>
            </w:r>
            <w:proofErr w:type="spellEnd"/>
          </w:p>
        </w:tc>
      </w:tr>
    </w:tbl>
    <w:p w14:paraId="2FC67B96" w14:textId="77777777" w:rsidR="00335781" w:rsidRDefault="00335781">
      <w:pPr>
        <w:rPr>
          <w:b/>
        </w:rPr>
      </w:pPr>
    </w:p>
    <w:p w14:paraId="6C7FF7F1" w14:textId="77777777" w:rsidR="00335781" w:rsidRDefault="00335781">
      <w:pPr>
        <w:rPr>
          <w:b/>
        </w:rPr>
      </w:pPr>
    </w:p>
    <w:p w14:paraId="0457B936" w14:textId="77777777" w:rsidR="00335781" w:rsidRDefault="00335781">
      <w:pPr>
        <w:rPr>
          <w:b/>
        </w:rPr>
      </w:pPr>
    </w:p>
    <w:p w14:paraId="34690C62" w14:textId="77777777" w:rsidR="00335781" w:rsidRDefault="00335781">
      <w:pPr>
        <w:rPr>
          <w:b/>
        </w:rPr>
      </w:pPr>
    </w:p>
    <w:p w14:paraId="3D0CD52F" w14:textId="56019C14" w:rsidR="00E51D76" w:rsidRPr="004A7037" w:rsidRDefault="004A7037" w:rsidP="00A52609">
      <w:pPr>
        <w:ind w:left="709"/>
      </w:pPr>
      <w:r w:rsidRPr="004A7037">
        <w:t>1.3.2</w:t>
      </w:r>
      <w:r w:rsidR="00F421C5" w:rsidRPr="004A7037">
        <w:t xml:space="preserve"> Схемы подключений </w:t>
      </w:r>
    </w:p>
    <w:p w14:paraId="305B2DCA" w14:textId="77777777" w:rsidR="000B1F42" w:rsidRDefault="000B1F42" w:rsidP="00A52609">
      <w:pPr>
        <w:ind w:left="709"/>
        <w:rPr>
          <w:b/>
        </w:rPr>
      </w:pPr>
    </w:p>
    <w:p w14:paraId="34F85D53" w14:textId="77777777" w:rsidR="000B1F42" w:rsidRDefault="000B1F42" w:rsidP="00A52609">
      <w:pPr>
        <w:ind w:left="709"/>
        <w:rPr>
          <w:b/>
        </w:rPr>
      </w:pPr>
    </w:p>
    <w:p w14:paraId="372102CF" w14:textId="77777777" w:rsidR="000B1F42" w:rsidRDefault="000B1F42" w:rsidP="00A52609">
      <w:pPr>
        <w:ind w:left="709"/>
        <w:rPr>
          <w:b/>
        </w:rPr>
      </w:pPr>
    </w:p>
    <w:p w14:paraId="087587E2" w14:textId="77777777" w:rsidR="00F421C5" w:rsidRPr="004A7037" w:rsidRDefault="00F421C5" w:rsidP="000B1F42">
      <w:pPr>
        <w:jc w:val="center"/>
        <w:rPr>
          <w:b/>
        </w:rPr>
      </w:pPr>
      <w:r w:rsidRPr="00F421C5">
        <w:rPr>
          <w:b/>
          <w:noProof/>
        </w:rPr>
        <w:drawing>
          <wp:anchor distT="0" distB="0" distL="114300" distR="114300" simplePos="0" relativeHeight="251667968" behindDoc="0" locked="0" layoutInCell="1" allowOverlap="1" wp14:anchorId="718FF96C" wp14:editId="3B60A82F">
            <wp:simplePos x="0" y="0"/>
            <wp:positionH relativeFrom="column">
              <wp:posOffset>1242</wp:posOffset>
            </wp:positionH>
            <wp:positionV relativeFrom="paragraph">
              <wp:posOffset>1822</wp:posOffset>
            </wp:positionV>
            <wp:extent cx="5939790" cy="466788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AA3EC" w14:textId="77777777" w:rsidR="00E51D76" w:rsidRDefault="00E51D76" w:rsidP="00A52609">
      <w:pPr>
        <w:ind w:left="709"/>
        <w:rPr>
          <w:b/>
        </w:rPr>
      </w:pPr>
    </w:p>
    <w:p w14:paraId="079F5EC4" w14:textId="77777777" w:rsidR="00E51D76" w:rsidRDefault="00E51D76" w:rsidP="00A52609">
      <w:pPr>
        <w:ind w:left="709"/>
        <w:rPr>
          <w:b/>
        </w:rPr>
      </w:pPr>
    </w:p>
    <w:p w14:paraId="08034A5E" w14:textId="77777777" w:rsidR="000B1F42" w:rsidRPr="000B1F42" w:rsidRDefault="000B1F42" w:rsidP="00A52609">
      <w:pPr>
        <w:ind w:left="709"/>
      </w:pPr>
    </w:p>
    <w:p w14:paraId="01489E5E" w14:textId="77777777" w:rsidR="000B1F42" w:rsidRDefault="000B1F42" w:rsidP="00A52609">
      <w:pPr>
        <w:ind w:left="709"/>
      </w:pPr>
      <w:proofErr w:type="spellStart"/>
      <w:r w:rsidRPr="000B1F42">
        <w:rPr>
          <w:lang w:val="en-US"/>
        </w:rPr>
        <w:t>Insol</w:t>
      </w:r>
      <w:proofErr w:type="spellEnd"/>
      <w:r w:rsidRPr="004A7037">
        <w:t xml:space="preserve"> 905.1 </w:t>
      </w:r>
      <w:r>
        <w:t xml:space="preserve">Схема подключения датчиков </w:t>
      </w:r>
      <w:proofErr w:type="gramStart"/>
      <w:r>
        <w:t>4..</w:t>
      </w:r>
      <w:proofErr w:type="gramEnd"/>
      <w:r>
        <w:t>20 мА</w:t>
      </w:r>
    </w:p>
    <w:p w14:paraId="59F021B0" w14:textId="77777777" w:rsidR="000B1F42" w:rsidRDefault="000B1F42" w:rsidP="00A52609">
      <w:pPr>
        <w:ind w:left="709"/>
      </w:pPr>
    </w:p>
    <w:p w14:paraId="6C4936DA" w14:textId="77777777" w:rsidR="000B1F42" w:rsidRDefault="000B1F42" w:rsidP="00A52609">
      <w:pPr>
        <w:ind w:left="709"/>
      </w:pPr>
    </w:p>
    <w:p w14:paraId="4FCA2D4D" w14:textId="77777777" w:rsidR="000B1F42" w:rsidRPr="000B1F42" w:rsidRDefault="000B1F42" w:rsidP="000B1F42">
      <w:pPr>
        <w:ind w:left="709" w:hanging="709"/>
      </w:pPr>
      <w:r w:rsidRPr="000B1F42">
        <w:rPr>
          <w:noProof/>
        </w:rPr>
        <w:lastRenderedPageBreak/>
        <w:drawing>
          <wp:inline distT="0" distB="0" distL="0" distR="0" wp14:anchorId="0620E7F9" wp14:editId="376FE737">
            <wp:extent cx="5939790" cy="341757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B03A" w14:textId="77777777" w:rsidR="000B1F42" w:rsidRDefault="000B1F42" w:rsidP="00A52609">
      <w:pPr>
        <w:ind w:left="709"/>
        <w:rPr>
          <w:b/>
        </w:rPr>
      </w:pPr>
    </w:p>
    <w:p w14:paraId="0BCD5EF7" w14:textId="77777777" w:rsidR="000B1F42" w:rsidRPr="003B45CB" w:rsidRDefault="000B1F42" w:rsidP="00A52609">
      <w:pPr>
        <w:ind w:left="709"/>
      </w:pPr>
      <w:proofErr w:type="spellStart"/>
      <w:r w:rsidRPr="000B1F42">
        <w:rPr>
          <w:lang w:val="en-US"/>
        </w:rPr>
        <w:t>Insol</w:t>
      </w:r>
      <w:proofErr w:type="spellEnd"/>
      <w:r w:rsidRPr="003B45CB">
        <w:t xml:space="preserve"> 905.2 Схема подключения вибрационных сигнализаторов уровня</w:t>
      </w:r>
    </w:p>
    <w:p w14:paraId="60C0DE8E" w14:textId="77777777" w:rsidR="000B1F42" w:rsidRDefault="000B1F42" w:rsidP="00A52609">
      <w:pPr>
        <w:ind w:left="709"/>
        <w:rPr>
          <w:b/>
        </w:rPr>
      </w:pPr>
    </w:p>
    <w:p w14:paraId="6226C999" w14:textId="77777777" w:rsidR="00334B4B" w:rsidRDefault="00334B4B" w:rsidP="00A52609">
      <w:pPr>
        <w:ind w:left="709"/>
        <w:rPr>
          <w:b/>
        </w:rPr>
      </w:pPr>
    </w:p>
    <w:p w14:paraId="0510CE86" w14:textId="77777777" w:rsidR="00334B4B" w:rsidRDefault="00334B4B" w:rsidP="00A52609">
      <w:pPr>
        <w:ind w:left="709"/>
        <w:rPr>
          <w:b/>
        </w:rPr>
      </w:pPr>
    </w:p>
    <w:p w14:paraId="70CF9948" w14:textId="77777777" w:rsidR="000B1F42" w:rsidRDefault="00C71934" w:rsidP="00C71934">
      <w:pPr>
        <w:ind w:left="709" w:hanging="709"/>
        <w:rPr>
          <w:b/>
        </w:rPr>
      </w:pPr>
      <w:r w:rsidRPr="00C71934">
        <w:rPr>
          <w:b/>
          <w:noProof/>
        </w:rPr>
        <w:drawing>
          <wp:inline distT="0" distB="0" distL="0" distR="0" wp14:anchorId="5B0605D1" wp14:editId="1119FECB">
            <wp:extent cx="5939790" cy="385508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5E9B" w14:textId="77777777" w:rsidR="00C71934" w:rsidRPr="00C71934" w:rsidRDefault="00C71934" w:rsidP="00A52609">
      <w:pPr>
        <w:ind w:left="709"/>
        <w:rPr>
          <w:b/>
          <w:lang w:val="en-US"/>
        </w:rPr>
      </w:pPr>
      <w:proofErr w:type="spellStart"/>
      <w:r w:rsidRPr="000B1F42">
        <w:rPr>
          <w:lang w:val="en-US"/>
        </w:rPr>
        <w:t>Insol</w:t>
      </w:r>
      <w:proofErr w:type="spellEnd"/>
      <w:r w:rsidRPr="00C71934">
        <w:t xml:space="preserve"> 905.2 Схема подключения </w:t>
      </w:r>
      <w:r>
        <w:t xml:space="preserve">приводов </w:t>
      </w:r>
      <w:r>
        <w:rPr>
          <w:lang w:val="en-US"/>
        </w:rPr>
        <w:t>AUMA</w:t>
      </w:r>
    </w:p>
    <w:p w14:paraId="78925F75" w14:textId="77777777" w:rsidR="00C71934" w:rsidRDefault="00C71934" w:rsidP="00A52609">
      <w:pPr>
        <w:ind w:left="709"/>
        <w:rPr>
          <w:b/>
        </w:rPr>
      </w:pPr>
    </w:p>
    <w:p w14:paraId="22651513" w14:textId="77777777" w:rsidR="00C71934" w:rsidRDefault="00C71934" w:rsidP="00A52609">
      <w:pPr>
        <w:ind w:left="709"/>
        <w:rPr>
          <w:b/>
        </w:rPr>
      </w:pPr>
    </w:p>
    <w:p w14:paraId="1AE64043" w14:textId="77777777" w:rsidR="00C71934" w:rsidRDefault="00C71934" w:rsidP="00A52609">
      <w:pPr>
        <w:ind w:left="709"/>
        <w:rPr>
          <w:b/>
        </w:rPr>
      </w:pPr>
    </w:p>
    <w:p w14:paraId="0E3C1353" w14:textId="77777777" w:rsidR="00C71934" w:rsidRDefault="00C71934" w:rsidP="00A52609">
      <w:pPr>
        <w:ind w:left="709"/>
        <w:rPr>
          <w:b/>
        </w:rPr>
      </w:pPr>
    </w:p>
    <w:p w14:paraId="31BE077B" w14:textId="77777777" w:rsidR="00C71934" w:rsidRDefault="00C71934" w:rsidP="00A52609">
      <w:pPr>
        <w:ind w:left="709"/>
        <w:rPr>
          <w:b/>
        </w:rPr>
      </w:pPr>
    </w:p>
    <w:p w14:paraId="6231D997" w14:textId="77777777" w:rsidR="00C71934" w:rsidRDefault="00C71934" w:rsidP="00A52609">
      <w:pPr>
        <w:ind w:left="709"/>
        <w:rPr>
          <w:b/>
        </w:rPr>
      </w:pPr>
    </w:p>
    <w:p w14:paraId="2D7562E1" w14:textId="77777777" w:rsidR="007311A3" w:rsidRDefault="007311A3" w:rsidP="007311A3">
      <w:pPr>
        <w:pStyle w:val="afc"/>
        <w:spacing w:line="360" w:lineRule="auto"/>
        <w:ind w:left="0"/>
        <w:jc w:val="both"/>
      </w:pPr>
    </w:p>
    <w:p w14:paraId="0B5F103B" w14:textId="522DC51F" w:rsidR="002A4FD8" w:rsidRPr="007A37CF" w:rsidRDefault="007209CB" w:rsidP="00B00315">
      <w:pPr>
        <w:pStyle w:val="afc"/>
        <w:numPr>
          <w:ilvl w:val="1"/>
          <w:numId w:val="27"/>
        </w:numPr>
        <w:spacing w:line="360" w:lineRule="auto"/>
        <w:jc w:val="both"/>
        <w:rPr>
          <w:b/>
        </w:rPr>
      </w:pPr>
      <w:r>
        <w:rPr>
          <w:b/>
        </w:rPr>
        <w:t xml:space="preserve">       </w:t>
      </w:r>
      <w:r w:rsidR="002A4FD8" w:rsidRPr="007A37CF">
        <w:rPr>
          <w:b/>
        </w:rPr>
        <w:t>Маркировка</w:t>
      </w:r>
      <w:r>
        <w:rPr>
          <w:b/>
        </w:rPr>
        <w:t>.</w:t>
      </w:r>
    </w:p>
    <w:p w14:paraId="58FE6DA4" w14:textId="77777777" w:rsidR="00250E01" w:rsidRDefault="00F02D76" w:rsidP="00590359">
      <w:pPr>
        <w:pStyle w:val="afc"/>
        <w:spacing w:line="360" w:lineRule="auto"/>
        <w:ind w:left="0"/>
        <w:jc w:val="both"/>
      </w:pPr>
      <w:r>
        <w:t xml:space="preserve">На корпусе </w:t>
      </w:r>
      <w:r w:rsidR="00F421C5">
        <w:t>модуля</w:t>
      </w:r>
      <w:r>
        <w:t xml:space="preserve"> нанесена маркировка, содержащая информацию в соответствии с Техническим регламентом таможенного союза ТР ТС 0</w:t>
      </w:r>
      <w:r w:rsidR="007A37CF">
        <w:t>12</w:t>
      </w:r>
      <w:r>
        <w:t xml:space="preserve">/2011 («О безопасности низковольтного оборудования») и </w:t>
      </w:r>
      <w:r w:rsidR="0026055E">
        <w:t xml:space="preserve">по </w:t>
      </w:r>
      <w:r w:rsidR="00982881" w:rsidRPr="00982881">
        <w:t>ГОСТ 31610.0-2014 (IEC 60079-0:2011)</w:t>
      </w:r>
      <w:r w:rsidR="00B04AAD">
        <w:t>:</w:t>
      </w:r>
    </w:p>
    <w:p w14:paraId="33C10DFC" w14:textId="77777777" w:rsidR="00F27CA1" w:rsidRDefault="00F27CA1" w:rsidP="00316ADF">
      <w:pPr>
        <w:numPr>
          <w:ilvl w:val="0"/>
          <w:numId w:val="7"/>
        </w:numPr>
        <w:spacing w:line="360" w:lineRule="auto"/>
        <w:ind w:left="0" w:firstLine="0"/>
      </w:pPr>
      <w:r>
        <w:t>Наименование изготовителя или его зарегистрированный товарный знак;</w:t>
      </w:r>
    </w:p>
    <w:p w14:paraId="10425B7C" w14:textId="77777777" w:rsidR="00F27CA1" w:rsidRDefault="00F27CA1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Обозначение типа оборудования;</w:t>
      </w:r>
    </w:p>
    <w:p w14:paraId="5CBC5CD7" w14:textId="77777777" w:rsidR="00F27CA1" w:rsidRDefault="00F27CA1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Заводской номер;</w:t>
      </w:r>
    </w:p>
    <w:p w14:paraId="4142982B" w14:textId="77777777" w:rsidR="00F27CA1" w:rsidRDefault="00F27CA1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Наименование</w:t>
      </w:r>
      <w:r w:rsidR="0026055E">
        <w:t xml:space="preserve"> или знак</w:t>
      </w:r>
      <w:r>
        <w:t xml:space="preserve"> органа по сертификации и номер сертификата соответствия;</w:t>
      </w:r>
    </w:p>
    <w:p w14:paraId="32D49153" w14:textId="77777777" w:rsidR="0026055E" w:rsidRDefault="0026055E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Степень защиты от внешних воздействий, обеспечиваемая оболочкой, по ГОСТ 14254-2015 (</w:t>
      </w:r>
      <w:r>
        <w:rPr>
          <w:lang w:val="en-US"/>
        </w:rPr>
        <w:t>IEC</w:t>
      </w:r>
      <w:r w:rsidRPr="0026055E">
        <w:t xml:space="preserve"> 60529:2013)</w:t>
      </w:r>
      <w:r>
        <w:t>;</w:t>
      </w:r>
    </w:p>
    <w:p w14:paraId="1FD7DF9E" w14:textId="77777777" w:rsidR="00F27CA1" w:rsidRDefault="00F27CA1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Маркировку взрывозащиты. Изображение специального знака взрывобезопасности «</w:t>
      </w:r>
      <w:proofErr w:type="spellStart"/>
      <w:r>
        <w:t>Ех</w:t>
      </w:r>
      <w:proofErr w:type="spellEnd"/>
      <w:r>
        <w:t>»</w:t>
      </w:r>
      <w:r w:rsidR="0026055E">
        <w:t>, согласно Приложению 2 ТР ТС 012/2011</w:t>
      </w:r>
      <w:r>
        <w:t xml:space="preserve"> и единого знака обращения на рынке </w:t>
      </w:r>
      <w:r w:rsidR="0026055E">
        <w:t xml:space="preserve">государств – членов Таможенного союза </w:t>
      </w:r>
      <w:r>
        <w:t>«ЕАС»</w:t>
      </w:r>
      <w:r w:rsidR="0026055E">
        <w:t>, согласно п.1 ст. 7 ТР ТС 012/2011</w:t>
      </w:r>
      <w:r>
        <w:t>;</w:t>
      </w:r>
    </w:p>
    <w:p w14:paraId="37AA684C" w14:textId="77777777" w:rsidR="00F27CA1" w:rsidRDefault="0026055E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Предупредительную надпись: «ОТКРЫВАТЬ, ОТКЛЮЧИВ ОТ СЕТИ»;</w:t>
      </w:r>
    </w:p>
    <w:p w14:paraId="1F6FF26B" w14:textId="66479FE7" w:rsidR="00F27CA1" w:rsidRDefault="0026055E" w:rsidP="003B0183">
      <w:pPr>
        <w:numPr>
          <w:ilvl w:val="0"/>
          <w:numId w:val="7"/>
        </w:numPr>
        <w:spacing w:line="360" w:lineRule="auto"/>
        <w:ind w:left="0" w:firstLine="0"/>
        <w:jc w:val="both"/>
      </w:pPr>
      <w:r>
        <w:t>Другие данные, которые должен отразить изготовитель, если это требуется технической документацией</w:t>
      </w:r>
      <w:r w:rsidR="00E66F8D">
        <w:t>.</w:t>
      </w:r>
    </w:p>
    <w:p w14:paraId="64CE5B46" w14:textId="5B907E05" w:rsidR="00EA60A0" w:rsidRDefault="00EA60A0" w:rsidP="00EA60A0">
      <w:pPr>
        <w:spacing w:line="360" w:lineRule="auto"/>
        <w:jc w:val="both"/>
      </w:pPr>
    </w:p>
    <w:p w14:paraId="24B3BF4D" w14:textId="1E102284" w:rsidR="00EE2B3C" w:rsidRDefault="00EE2B3C" w:rsidP="00B00315">
      <w:pPr>
        <w:pStyle w:val="afc"/>
        <w:numPr>
          <w:ilvl w:val="2"/>
          <w:numId w:val="27"/>
        </w:numPr>
        <w:spacing w:line="360" w:lineRule="auto"/>
        <w:ind w:left="0" w:firstLine="0"/>
        <w:rPr>
          <w:b/>
        </w:rPr>
      </w:pPr>
      <w:r w:rsidRPr="00EE2B3C">
        <w:rPr>
          <w:b/>
        </w:rPr>
        <w:t>Специальные условия безопасного применения «Х»</w:t>
      </w:r>
      <w:r w:rsidR="007209CB">
        <w:rPr>
          <w:b/>
        </w:rPr>
        <w:t>.</w:t>
      </w:r>
    </w:p>
    <w:p w14:paraId="1EBEAAF1" w14:textId="77777777" w:rsidR="00760EB4" w:rsidRDefault="00EE2B3C" w:rsidP="00B00315">
      <w:pPr>
        <w:pStyle w:val="afc"/>
        <w:numPr>
          <w:ilvl w:val="3"/>
          <w:numId w:val="27"/>
        </w:numPr>
        <w:spacing w:line="360" w:lineRule="auto"/>
        <w:ind w:left="0" w:firstLine="0"/>
        <w:jc w:val="both"/>
      </w:pPr>
      <w:r>
        <w:t xml:space="preserve">Знак «Х» в маркировке взрывозащиты </w:t>
      </w:r>
      <w:r w:rsidR="00EE5D86">
        <w:t>уровнемера</w:t>
      </w:r>
      <w:r>
        <w:t xml:space="preserve"> указывает на специальные условия безопасного применения, заключающиеся в следующем:</w:t>
      </w:r>
    </w:p>
    <w:p w14:paraId="13B09B59" w14:textId="77777777" w:rsidR="00EE5D86" w:rsidRDefault="00EE5D86" w:rsidP="00EE5D86">
      <w:pPr>
        <w:pStyle w:val="afc"/>
        <w:numPr>
          <w:ilvl w:val="0"/>
          <w:numId w:val="18"/>
        </w:numPr>
        <w:spacing w:line="360" w:lineRule="auto"/>
        <w:ind w:left="0" w:firstLine="0"/>
      </w:pPr>
      <w:r>
        <w:t xml:space="preserve">Эксплуатация уровнемера строго в соответствии с требованиями руководства по эксплуатации </w:t>
      </w:r>
      <w:r w:rsidRPr="00EE5D86">
        <w:rPr>
          <w:lang w:val="en-US"/>
        </w:rPr>
        <w:t>INSOL</w:t>
      </w:r>
      <w:r w:rsidR="007311A3">
        <w:t>9</w:t>
      </w:r>
      <w:r w:rsidR="006B7AF9">
        <w:t>0</w:t>
      </w:r>
      <w:r w:rsidR="006B7AF9">
        <w:rPr>
          <w:lang w:val="en-US"/>
        </w:rPr>
        <w:t>X</w:t>
      </w:r>
      <w:r w:rsidR="006B7AF9">
        <w:t>.01</w:t>
      </w:r>
      <w:r w:rsidRPr="00EE5D86">
        <w:t>.00.000 РЭ</w:t>
      </w:r>
      <w:r w:rsidR="003B0183">
        <w:t>;</w:t>
      </w:r>
    </w:p>
    <w:p w14:paraId="794456DB" w14:textId="77777777" w:rsidR="003B0183" w:rsidRPr="00EE5D86" w:rsidRDefault="003B0183" w:rsidP="00EE5D86">
      <w:pPr>
        <w:pStyle w:val="afc"/>
        <w:numPr>
          <w:ilvl w:val="0"/>
          <w:numId w:val="18"/>
        </w:numPr>
        <w:spacing w:line="360" w:lineRule="auto"/>
        <w:ind w:left="0" w:firstLine="0"/>
      </w:pPr>
      <w:r>
        <w:t>Ввод проводников в корпус должен производиться через кабельные вводы, имеющие действующие сертификаты соответствия, уровень взрывозащиты, подгруппу газа и диапазон рабочих температур при эксплуатации не ниже параметров, указанных в таблице 2, рассчитанные на установку в оболочку со свободным объемом более 360 см</w:t>
      </w:r>
      <w:r w:rsidRPr="003B0183">
        <w:rPr>
          <w:vertAlign w:val="superscript"/>
        </w:rPr>
        <w:t>3</w:t>
      </w:r>
      <w:r>
        <w:t>.</w:t>
      </w:r>
    </w:p>
    <w:p w14:paraId="4DC5123C" w14:textId="77777777" w:rsidR="00EE5D86" w:rsidRPr="00EE5D86" w:rsidRDefault="00EE5D86" w:rsidP="003B0183">
      <w:pPr>
        <w:pStyle w:val="afc"/>
        <w:spacing w:line="360" w:lineRule="auto"/>
        <w:ind w:left="0"/>
        <w:jc w:val="both"/>
      </w:pPr>
      <w:r>
        <w:t>Изготовитель должен обеспечить передачу потребителю требований по специальным условиям безопасного применения вместе с другой необходимой информацией.</w:t>
      </w:r>
    </w:p>
    <w:p w14:paraId="1C59593F" w14:textId="77777777" w:rsidR="00FE0A7A" w:rsidRDefault="004329FF" w:rsidP="00B00315">
      <w:pPr>
        <w:pStyle w:val="afc"/>
        <w:numPr>
          <w:ilvl w:val="3"/>
          <w:numId w:val="27"/>
        </w:numPr>
        <w:spacing w:line="360" w:lineRule="auto"/>
        <w:ind w:left="0" w:firstLine="0"/>
        <w:jc w:val="both"/>
      </w:pPr>
      <w:r>
        <w:t>И</w:t>
      </w:r>
      <w:r w:rsidR="000D1650">
        <w:t xml:space="preserve">зготовитель должен обеспечить передачу потребителю требований по специальным условиям безопасного применения вместе с другой необходимой информацией.  </w:t>
      </w:r>
    </w:p>
    <w:p w14:paraId="2AC18A5F" w14:textId="77777777" w:rsidR="00EE2B3C" w:rsidRDefault="00EE2B3C" w:rsidP="001E0EB1"/>
    <w:p w14:paraId="5DE63919" w14:textId="0025EAF4" w:rsidR="00840AF4" w:rsidRDefault="00840AF4">
      <w:r>
        <w:br w:type="page"/>
      </w:r>
    </w:p>
    <w:p w14:paraId="64296512" w14:textId="603AE928" w:rsidR="00723B12" w:rsidRDefault="007209CB" w:rsidP="007209CB">
      <w:pPr>
        <w:pStyle w:val="afc"/>
        <w:numPr>
          <w:ilvl w:val="1"/>
          <w:numId w:val="27"/>
        </w:numPr>
        <w:spacing w:line="360" w:lineRule="auto"/>
        <w:ind w:left="567" w:hanging="567"/>
        <w:rPr>
          <w:b/>
        </w:rPr>
      </w:pPr>
      <w:r>
        <w:rPr>
          <w:b/>
        </w:rPr>
        <w:lastRenderedPageBreak/>
        <w:t xml:space="preserve">   </w:t>
      </w:r>
      <w:r w:rsidR="00723B12" w:rsidRPr="00723B12">
        <w:rPr>
          <w:b/>
        </w:rPr>
        <w:t>Упаковка</w:t>
      </w:r>
      <w:r>
        <w:rPr>
          <w:b/>
        </w:rPr>
        <w:t>.</w:t>
      </w:r>
    </w:p>
    <w:p w14:paraId="52DBC763" w14:textId="77777777" w:rsidR="00723B12" w:rsidRDefault="00723B12" w:rsidP="00EA60A0">
      <w:pPr>
        <w:pStyle w:val="afc"/>
        <w:spacing w:line="360" w:lineRule="auto"/>
        <w:ind w:left="0"/>
      </w:pPr>
      <w:r>
        <w:t xml:space="preserve">Упаковка </w:t>
      </w:r>
      <w:r w:rsidR="004C439A">
        <w:t>модулей</w:t>
      </w:r>
      <w:r>
        <w:t xml:space="preserve"> должна обеспечивать:</w:t>
      </w:r>
    </w:p>
    <w:p w14:paraId="547CEFDD" w14:textId="77777777" w:rsidR="00723B12" w:rsidRDefault="00723B12" w:rsidP="00316ADF">
      <w:pPr>
        <w:pStyle w:val="afc"/>
        <w:numPr>
          <w:ilvl w:val="0"/>
          <w:numId w:val="8"/>
        </w:numPr>
        <w:spacing w:line="360" w:lineRule="auto"/>
        <w:ind w:left="0" w:firstLine="0"/>
        <w:contextualSpacing w:val="0"/>
      </w:pPr>
      <w:r>
        <w:t>Сохранность изделия;</w:t>
      </w:r>
    </w:p>
    <w:p w14:paraId="580AD563" w14:textId="77777777" w:rsidR="00723B12" w:rsidRDefault="00723B12" w:rsidP="00316ADF">
      <w:pPr>
        <w:pStyle w:val="afc"/>
        <w:numPr>
          <w:ilvl w:val="0"/>
          <w:numId w:val="8"/>
        </w:numPr>
        <w:spacing w:line="360" w:lineRule="auto"/>
        <w:ind w:left="0" w:firstLine="0"/>
        <w:contextualSpacing w:val="0"/>
      </w:pPr>
      <w:r>
        <w:t>Защиту изделия от воздействия механических и климатических факторов;</w:t>
      </w:r>
    </w:p>
    <w:p w14:paraId="32A92A95" w14:textId="77777777" w:rsidR="00723B12" w:rsidRDefault="00723B12" w:rsidP="00316ADF">
      <w:pPr>
        <w:pStyle w:val="afc"/>
        <w:numPr>
          <w:ilvl w:val="0"/>
          <w:numId w:val="8"/>
        </w:numPr>
        <w:spacing w:line="360" w:lineRule="auto"/>
        <w:ind w:left="0" w:firstLine="0"/>
        <w:contextualSpacing w:val="0"/>
      </w:pPr>
      <w:r>
        <w:t>Защиту изделия от ударных и вибрационных перегрузок;</w:t>
      </w:r>
    </w:p>
    <w:p w14:paraId="1ED35406" w14:textId="77777777" w:rsidR="00723B12" w:rsidRDefault="00723B12" w:rsidP="00316ADF">
      <w:pPr>
        <w:pStyle w:val="afc"/>
        <w:numPr>
          <w:ilvl w:val="0"/>
          <w:numId w:val="8"/>
        </w:numPr>
        <w:spacing w:line="360" w:lineRule="auto"/>
        <w:ind w:left="0" w:firstLine="0"/>
        <w:contextualSpacing w:val="0"/>
      </w:pPr>
      <w:r>
        <w:t>Исключение перемещения оборудования при транспортировке;</w:t>
      </w:r>
    </w:p>
    <w:p w14:paraId="2C4B1F01" w14:textId="77777777" w:rsidR="00723B12" w:rsidRPr="004D01CE" w:rsidRDefault="00723B12" w:rsidP="00D3600B">
      <w:pPr>
        <w:pStyle w:val="afc"/>
        <w:spacing w:line="360" w:lineRule="auto"/>
        <w:ind w:left="0"/>
      </w:pPr>
      <w:r>
        <w:t>*</w:t>
      </w:r>
      <w:r w:rsidR="00335781">
        <w:rPr>
          <w:i/>
          <w:u w:val="single"/>
        </w:rPr>
        <w:t>модули</w:t>
      </w:r>
      <w:r w:rsidRPr="00206F3F">
        <w:rPr>
          <w:i/>
          <w:u w:val="single"/>
        </w:rPr>
        <w:t xml:space="preserve"> упаковыва</w:t>
      </w:r>
      <w:r w:rsidR="001E0EB1">
        <w:rPr>
          <w:i/>
          <w:u w:val="single"/>
        </w:rPr>
        <w:t>е</w:t>
      </w:r>
      <w:r w:rsidRPr="00206F3F">
        <w:rPr>
          <w:i/>
          <w:u w:val="single"/>
        </w:rPr>
        <w:t>тся в полиэтиленовую пленку и укладываются в картонные коробки, чтобы все части оборудования были защищены от прямого попадания брызг и песка, водяных паров и газов.</w:t>
      </w:r>
    </w:p>
    <w:p w14:paraId="58F14560" w14:textId="77777777" w:rsidR="00723B12" w:rsidRDefault="00723B12" w:rsidP="00B533CB"/>
    <w:p w14:paraId="3AFF4FD0" w14:textId="303D9F8F" w:rsidR="00BC13F7" w:rsidRPr="00BC13F7" w:rsidRDefault="007A3E96" w:rsidP="00B00315">
      <w:pPr>
        <w:pStyle w:val="afc"/>
        <w:numPr>
          <w:ilvl w:val="1"/>
          <w:numId w:val="27"/>
        </w:numPr>
        <w:spacing w:line="360" w:lineRule="auto"/>
        <w:ind w:left="0" w:firstLine="0"/>
        <w:rPr>
          <w:b/>
        </w:rPr>
      </w:pPr>
      <w:r w:rsidRPr="00BC13F7">
        <w:rPr>
          <w:b/>
        </w:rPr>
        <w:t>Комплектность</w:t>
      </w:r>
      <w:r w:rsidR="007209CB">
        <w:rPr>
          <w:b/>
        </w:rPr>
        <w:t>.</w:t>
      </w:r>
    </w:p>
    <w:p w14:paraId="6FA5B387" w14:textId="77777777" w:rsidR="008E119D" w:rsidRDefault="007A3E96" w:rsidP="00B00315">
      <w:pPr>
        <w:pStyle w:val="afc"/>
        <w:numPr>
          <w:ilvl w:val="2"/>
          <w:numId w:val="27"/>
        </w:numPr>
        <w:spacing w:line="360" w:lineRule="auto"/>
        <w:ind w:left="0" w:firstLine="0"/>
        <w:jc w:val="both"/>
      </w:pPr>
      <w:r>
        <w:t>Комплектность поставки</w:t>
      </w:r>
      <w:r w:rsidR="000E36C0">
        <w:t xml:space="preserve"> указана в Договоре на поставку. Доукомплектование дополнительными элементами не требуется. Запрещено вносить изменения в конструкцию </w:t>
      </w:r>
      <w:r w:rsidR="00780DEA">
        <w:t>изделия</w:t>
      </w:r>
      <w:r w:rsidR="000E36C0">
        <w:t xml:space="preserve"> без согласования с изготовителем. Невыполнение этого требования перекладывает ответственность за любые неблагоприятные последствия этих изменений на сторону, внесшую изменения.</w:t>
      </w:r>
      <w:r>
        <w:t xml:space="preserve"> </w:t>
      </w:r>
      <w:r w:rsidR="000E36C0">
        <w:t xml:space="preserve">Комплектность </w:t>
      </w:r>
      <w:r>
        <w:t xml:space="preserve">приведена в таблице </w:t>
      </w:r>
      <w:r w:rsidR="0090388E">
        <w:t>3</w:t>
      </w:r>
      <w:r>
        <w:t>.</w:t>
      </w:r>
    </w:p>
    <w:p w14:paraId="42E5417F" w14:textId="77777777" w:rsidR="007A3E96" w:rsidRDefault="007A3E96" w:rsidP="00780DEA">
      <w:pPr>
        <w:ind w:firstLine="142"/>
      </w:pPr>
      <w:r>
        <w:t xml:space="preserve">Таблица </w:t>
      </w:r>
      <w:r w:rsidR="0090388E"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2676"/>
        <w:gridCol w:w="1979"/>
        <w:gridCol w:w="2261"/>
      </w:tblGrid>
      <w:tr w:rsidR="00BF09CF" w14:paraId="00A1DBA8" w14:textId="77777777" w:rsidTr="00991AD0">
        <w:trPr>
          <w:jc w:val="center"/>
        </w:trPr>
        <w:tc>
          <w:tcPr>
            <w:tcW w:w="2428" w:type="dxa"/>
            <w:shd w:val="clear" w:color="auto" w:fill="auto"/>
            <w:vAlign w:val="center"/>
          </w:tcPr>
          <w:p w14:paraId="700E7DED" w14:textId="77777777" w:rsidR="00BF09CF" w:rsidRPr="007E066E" w:rsidRDefault="00BF09CF" w:rsidP="00991AD0">
            <w:pPr>
              <w:jc w:val="center"/>
              <w:rPr>
                <w:b/>
              </w:rPr>
            </w:pPr>
            <w:r w:rsidRPr="007E066E">
              <w:rPr>
                <w:b/>
              </w:rPr>
              <w:t>Наименование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7701D04D" w14:textId="77777777" w:rsidR="00BF09CF" w:rsidRPr="007E066E" w:rsidRDefault="00BF09CF" w:rsidP="00991AD0">
            <w:pPr>
              <w:jc w:val="center"/>
              <w:rPr>
                <w:b/>
              </w:rPr>
            </w:pPr>
            <w:r w:rsidRPr="007E066E">
              <w:rPr>
                <w:b/>
              </w:rPr>
              <w:t>Обозначение</w:t>
            </w:r>
          </w:p>
        </w:tc>
        <w:tc>
          <w:tcPr>
            <w:tcW w:w="1979" w:type="dxa"/>
            <w:vAlign w:val="center"/>
          </w:tcPr>
          <w:p w14:paraId="1BA106B2" w14:textId="77777777" w:rsidR="00BF09CF" w:rsidRPr="000021F2" w:rsidRDefault="00BF09CF" w:rsidP="00991AD0">
            <w:pPr>
              <w:jc w:val="center"/>
              <w:rPr>
                <w:b/>
              </w:rPr>
            </w:pPr>
            <w:r w:rsidRPr="000021F2">
              <w:rPr>
                <w:b/>
              </w:rPr>
              <w:t>Количество</w:t>
            </w:r>
            <w:r>
              <w:rPr>
                <w:b/>
              </w:rPr>
              <w:t>, шт.</w:t>
            </w:r>
          </w:p>
        </w:tc>
        <w:tc>
          <w:tcPr>
            <w:tcW w:w="2261" w:type="dxa"/>
            <w:shd w:val="clear" w:color="auto" w:fill="auto"/>
          </w:tcPr>
          <w:p w14:paraId="0B8AA3B9" w14:textId="77777777" w:rsidR="00BF09CF" w:rsidRPr="000021F2" w:rsidRDefault="00BF09CF" w:rsidP="00991AD0">
            <w:pPr>
              <w:jc w:val="center"/>
              <w:rPr>
                <w:b/>
              </w:rPr>
            </w:pPr>
            <w:r w:rsidRPr="000021F2">
              <w:rPr>
                <w:b/>
              </w:rPr>
              <w:t>Заводские номера</w:t>
            </w:r>
          </w:p>
          <w:p w14:paraId="60B7A781" w14:textId="77777777" w:rsidR="00BF09CF" w:rsidRPr="000021F2" w:rsidRDefault="00BF09CF" w:rsidP="00991AD0">
            <w:pPr>
              <w:jc w:val="center"/>
              <w:rPr>
                <w:b/>
              </w:rPr>
            </w:pPr>
            <w:r w:rsidRPr="000021F2">
              <w:rPr>
                <w:b/>
              </w:rPr>
              <w:t>№</w:t>
            </w:r>
          </w:p>
        </w:tc>
      </w:tr>
      <w:tr w:rsidR="00BF09CF" w14:paraId="3DE5A55B" w14:textId="77777777" w:rsidTr="00991AD0">
        <w:trPr>
          <w:jc w:val="center"/>
        </w:trPr>
        <w:tc>
          <w:tcPr>
            <w:tcW w:w="2428" w:type="dxa"/>
            <w:shd w:val="clear" w:color="auto" w:fill="auto"/>
            <w:vAlign w:val="center"/>
          </w:tcPr>
          <w:p w14:paraId="5C745CB3" w14:textId="77777777" w:rsidR="00BF09CF" w:rsidRPr="0064314D" w:rsidRDefault="00002282" w:rsidP="003B0183">
            <w:pPr>
              <w:pStyle w:val="ab"/>
              <w:spacing w:line="240" w:lineRule="auto"/>
              <w:ind w:right="-158"/>
              <w:jc w:val="left"/>
              <w:rPr>
                <w:highlight w:val="yellow"/>
              </w:rPr>
            </w:pPr>
            <w:r>
              <w:t xml:space="preserve">Модуль сопряжения </w:t>
            </w:r>
            <w:r w:rsidR="0064314D" w:rsidRPr="0064314D">
              <w:t xml:space="preserve"> 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7715205B" w14:textId="77777777" w:rsidR="00BF09CF" w:rsidRPr="00E72749" w:rsidRDefault="009246F9" w:rsidP="00002282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INSOL</w:t>
            </w:r>
            <w:r w:rsidRPr="00C011A1">
              <w:t>-9</w:t>
            </w:r>
            <w:r w:rsidR="00002282">
              <w:t>05.1</w:t>
            </w:r>
            <w:r w:rsidR="00E72749">
              <w:t xml:space="preserve"> </w:t>
            </w:r>
          </w:p>
        </w:tc>
        <w:tc>
          <w:tcPr>
            <w:tcW w:w="1979" w:type="dxa"/>
            <w:vAlign w:val="center"/>
          </w:tcPr>
          <w:p w14:paraId="00874CDB" w14:textId="77777777" w:rsidR="00BF09CF" w:rsidRPr="00746406" w:rsidRDefault="00BF09CF" w:rsidP="00991A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19C2288" w14:textId="77777777" w:rsidR="00BF09CF" w:rsidRPr="00C011A1" w:rsidRDefault="00C011A1" w:rsidP="00991AD0">
            <w:pPr>
              <w:jc w:val="center"/>
            </w:pPr>
            <w:r>
              <w:t>7</w:t>
            </w:r>
            <w:r w:rsidR="007F52C8">
              <w:t>00</w:t>
            </w:r>
            <w:r>
              <w:t>-21</w:t>
            </w:r>
          </w:p>
        </w:tc>
      </w:tr>
      <w:tr w:rsidR="00BF09CF" w14:paraId="2221F90C" w14:textId="77777777" w:rsidTr="00991AD0">
        <w:trPr>
          <w:jc w:val="center"/>
        </w:trPr>
        <w:tc>
          <w:tcPr>
            <w:tcW w:w="9344" w:type="dxa"/>
            <w:gridSpan w:val="4"/>
          </w:tcPr>
          <w:p w14:paraId="2E057338" w14:textId="77777777" w:rsidR="00BF09CF" w:rsidRPr="000E36C0" w:rsidRDefault="00BF09CF" w:rsidP="00991AD0">
            <w:pPr>
              <w:jc w:val="center"/>
              <w:rPr>
                <w:b/>
              </w:rPr>
            </w:pPr>
            <w:r w:rsidRPr="000E36C0">
              <w:rPr>
                <w:b/>
              </w:rPr>
              <w:t>Эксплуатационная документация</w:t>
            </w:r>
          </w:p>
        </w:tc>
      </w:tr>
      <w:tr w:rsidR="00BF09CF" w14:paraId="21C8294B" w14:textId="77777777" w:rsidTr="00991AD0">
        <w:trPr>
          <w:jc w:val="center"/>
        </w:trPr>
        <w:tc>
          <w:tcPr>
            <w:tcW w:w="5104" w:type="dxa"/>
            <w:gridSpan w:val="2"/>
            <w:shd w:val="clear" w:color="auto" w:fill="auto"/>
          </w:tcPr>
          <w:p w14:paraId="0C5C02B3" w14:textId="77777777" w:rsidR="00BF09CF" w:rsidRPr="000021F2" w:rsidRDefault="00BF09CF" w:rsidP="00991AD0">
            <w:pPr>
              <w:jc w:val="center"/>
              <w:rPr>
                <w:b/>
              </w:rPr>
            </w:pPr>
            <w:r w:rsidRPr="000021F2">
              <w:rPr>
                <w:b/>
              </w:rPr>
              <w:t>Наименование</w:t>
            </w:r>
          </w:p>
        </w:tc>
        <w:tc>
          <w:tcPr>
            <w:tcW w:w="1979" w:type="dxa"/>
          </w:tcPr>
          <w:p w14:paraId="40E04F7D" w14:textId="77777777" w:rsidR="00BF09CF" w:rsidRPr="000021F2" w:rsidRDefault="00BF09CF" w:rsidP="00991AD0">
            <w:pPr>
              <w:jc w:val="center"/>
              <w:rPr>
                <w:b/>
              </w:rPr>
            </w:pPr>
            <w:r w:rsidRPr="000021F2">
              <w:rPr>
                <w:b/>
              </w:rPr>
              <w:t xml:space="preserve">Обозначение 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8564CAB" w14:textId="77777777" w:rsidR="00BF09CF" w:rsidRPr="000021F2" w:rsidRDefault="00BF09CF" w:rsidP="00991AD0">
            <w:pPr>
              <w:jc w:val="center"/>
              <w:rPr>
                <w:b/>
              </w:rPr>
            </w:pPr>
            <w:r w:rsidRPr="000021F2">
              <w:rPr>
                <w:b/>
              </w:rPr>
              <w:t>Количество</w:t>
            </w:r>
          </w:p>
        </w:tc>
      </w:tr>
      <w:tr w:rsidR="00BF09CF" w14:paraId="30A993F0" w14:textId="77777777" w:rsidTr="00991AD0">
        <w:trPr>
          <w:jc w:val="center"/>
        </w:trPr>
        <w:tc>
          <w:tcPr>
            <w:tcW w:w="5104" w:type="dxa"/>
            <w:gridSpan w:val="2"/>
            <w:shd w:val="clear" w:color="auto" w:fill="auto"/>
          </w:tcPr>
          <w:p w14:paraId="16E4EEC0" w14:textId="77777777" w:rsidR="00BF09CF" w:rsidRDefault="00BF09CF" w:rsidP="00991AD0">
            <w:r>
              <w:t xml:space="preserve">Паспорт </w:t>
            </w:r>
          </w:p>
        </w:tc>
        <w:tc>
          <w:tcPr>
            <w:tcW w:w="1979" w:type="dxa"/>
            <w:vAlign w:val="center"/>
          </w:tcPr>
          <w:p w14:paraId="67A800AF" w14:textId="77777777" w:rsidR="00BF09CF" w:rsidRDefault="00BF09CF" w:rsidP="00991AD0">
            <w:pPr>
              <w:jc w:val="center"/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332F179C" w14:textId="77777777" w:rsidR="00BF09CF" w:rsidRDefault="00BF09CF" w:rsidP="00991AD0">
            <w:pPr>
              <w:jc w:val="center"/>
            </w:pPr>
            <w:r>
              <w:t>1 (экз.)</w:t>
            </w:r>
          </w:p>
        </w:tc>
      </w:tr>
      <w:tr w:rsidR="00BF09CF" w14:paraId="449D68E6" w14:textId="77777777" w:rsidTr="00991AD0">
        <w:trPr>
          <w:jc w:val="center"/>
        </w:trPr>
        <w:tc>
          <w:tcPr>
            <w:tcW w:w="5104" w:type="dxa"/>
            <w:gridSpan w:val="2"/>
            <w:shd w:val="clear" w:color="auto" w:fill="auto"/>
          </w:tcPr>
          <w:p w14:paraId="749D36FA" w14:textId="77777777" w:rsidR="00BF09CF" w:rsidRDefault="00BF09CF" w:rsidP="00991AD0">
            <w:r>
              <w:t>Руководство по эксплуатации</w:t>
            </w:r>
          </w:p>
        </w:tc>
        <w:tc>
          <w:tcPr>
            <w:tcW w:w="1979" w:type="dxa"/>
            <w:vAlign w:val="center"/>
          </w:tcPr>
          <w:p w14:paraId="4E52F806" w14:textId="77777777" w:rsidR="00BF09CF" w:rsidRDefault="00BF09CF" w:rsidP="00991AD0">
            <w:pPr>
              <w:jc w:val="center"/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6001EAE6" w14:textId="77777777" w:rsidR="00BF09CF" w:rsidRDefault="00BF09CF" w:rsidP="00991AD0">
            <w:pPr>
              <w:jc w:val="center"/>
            </w:pPr>
            <w:r>
              <w:t>1 (экз.)</w:t>
            </w:r>
          </w:p>
        </w:tc>
      </w:tr>
      <w:tr w:rsidR="00BF09CF" w14:paraId="76C47A0E" w14:textId="77777777" w:rsidTr="00991AD0">
        <w:trPr>
          <w:jc w:val="center"/>
        </w:trPr>
        <w:tc>
          <w:tcPr>
            <w:tcW w:w="5104" w:type="dxa"/>
            <w:gridSpan w:val="2"/>
            <w:shd w:val="clear" w:color="auto" w:fill="auto"/>
          </w:tcPr>
          <w:p w14:paraId="65CE163F" w14:textId="77777777" w:rsidR="00BF09CF" w:rsidRDefault="00BF09CF" w:rsidP="00991AD0">
            <w:r>
              <w:t>Копия сертификата соответствия (предоставляется по требованию заказчика)</w:t>
            </w:r>
          </w:p>
        </w:tc>
        <w:tc>
          <w:tcPr>
            <w:tcW w:w="1979" w:type="dxa"/>
            <w:vAlign w:val="center"/>
          </w:tcPr>
          <w:p w14:paraId="2E384ECC" w14:textId="77777777" w:rsidR="00BF09CF" w:rsidRDefault="00BF09CF" w:rsidP="00991AD0">
            <w:pPr>
              <w:jc w:val="center"/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4133AEC4" w14:textId="77777777" w:rsidR="00BF09CF" w:rsidRDefault="00BF09CF" w:rsidP="00B2151C">
            <w:pPr>
              <w:pStyle w:val="afc"/>
              <w:numPr>
                <w:ilvl w:val="0"/>
                <w:numId w:val="25"/>
              </w:numPr>
            </w:pPr>
            <w:r>
              <w:t>(экз.)</w:t>
            </w:r>
          </w:p>
        </w:tc>
      </w:tr>
    </w:tbl>
    <w:p w14:paraId="6A8B57A8" w14:textId="77777777" w:rsidR="00B23541" w:rsidRDefault="00B23541" w:rsidP="003053B7"/>
    <w:p w14:paraId="7EAEA982" w14:textId="77777777" w:rsidR="00E04BE4" w:rsidRDefault="00E04BE4" w:rsidP="003053B7"/>
    <w:p w14:paraId="0DA9EC7F" w14:textId="77777777" w:rsidR="00F856F2" w:rsidRDefault="00B00315" w:rsidP="00CA77FF">
      <w:pPr>
        <w:spacing w:line="360" w:lineRule="auto"/>
      </w:pPr>
      <w:r>
        <w:t>1.8</w:t>
      </w:r>
      <w:r w:rsidR="00CA77FF">
        <w:t xml:space="preserve">.2    </w:t>
      </w:r>
      <w:r w:rsidR="00F856F2">
        <w:t>Запасные части, инструмент, приспособление и средства измерения</w:t>
      </w:r>
      <w:r w:rsidR="00D46D58" w:rsidRPr="00D46D58">
        <w:t xml:space="preserve"> </w:t>
      </w:r>
      <w:r w:rsidR="00D46D58">
        <w:t xml:space="preserve">приведены в таблице </w:t>
      </w:r>
      <w:r w:rsidR="000E36C0">
        <w:t>4</w:t>
      </w:r>
      <w:r w:rsidR="00DE1D07">
        <w:t>.</w:t>
      </w:r>
    </w:p>
    <w:p w14:paraId="4AE278D0" w14:textId="77777777" w:rsidR="00F856F2" w:rsidRDefault="00F856F2" w:rsidP="008F46D3">
      <w:pPr>
        <w:ind w:firstLine="142"/>
      </w:pPr>
      <w:r>
        <w:t xml:space="preserve">Таблица </w:t>
      </w:r>
      <w:r w:rsidR="000E36C0"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854"/>
        <w:gridCol w:w="1510"/>
        <w:gridCol w:w="1702"/>
        <w:gridCol w:w="1805"/>
      </w:tblGrid>
      <w:tr w:rsidR="00F856F2" w14:paraId="72499940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6D4191A3" w14:textId="77777777" w:rsidR="00F856F2" w:rsidRPr="00EA2A70" w:rsidRDefault="008F46D3" w:rsidP="008F46D3">
            <w:pPr>
              <w:jc w:val="center"/>
              <w:rPr>
                <w:b/>
              </w:rPr>
            </w:pPr>
            <w:r w:rsidRPr="00EA2A70">
              <w:rPr>
                <w:b/>
              </w:rPr>
              <w:t xml:space="preserve">Наименование </w:t>
            </w:r>
          </w:p>
        </w:tc>
        <w:tc>
          <w:tcPr>
            <w:tcW w:w="1854" w:type="dxa"/>
            <w:shd w:val="clear" w:color="auto" w:fill="auto"/>
          </w:tcPr>
          <w:p w14:paraId="077CFE66" w14:textId="77777777" w:rsidR="00F856F2" w:rsidRPr="00EA2A70" w:rsidRDefault="008F46D3" w:rsidP="0093251A">
            <w:pPr>
              <w:jc w:val="center"/>
              <w:rPr>
                <w:b/>
              </w:rPr>
            </w:pPr>
            <w:r w:rsidRPr="00EA2A70">
              <w:rPr>
                <w:b/>
              </w:rPr>
              <w:t>Обозначения</w:t>
            </w:r>
          </w:p>
        </w:tc>
        <w:tc>
          <w:tcPr>
            <w:tcW w:w="1510" w:type="dxa"/>
            <w:shd w:val="clear" w:color="auto" w:fill="auto"/>
          </w:tcPr>
          <w:p w14:paraId="61383CFC" w14:textId="77777777" w:rsidR="00F856F2" w:rsidRPr="00EA2A70" w:rsidRDefault="00F856F2" w:rsidP="0093251A">
            <w:pPr>
              <w:jc w:val="center"/>
              <w:rPr>
                <w:b/>
              </w:rPr>
            </w:pPr>
            <w:r w:rsidRPr="00EA2A70">
              <w:rPr>
                <w:b/>
              </w:rPr>
              <w:t>Кол-во</w:t>
            </w:r>
          </w:p>
        </w:tc>
        <w:tc>
          <w:tcPr>
            <w:tcW w:w="1702" w:type="dxa"/>
            <w:shd w:val="clear" w:color="auto" w:fill="auto"/>
          </w:tcPr>
          <w:p w14:paraId="458876A6" w14:textId="77777777" w:rsidR="00F856F2" w:rsidRPr="00EA2A70" w:rsidRDefault="00F856F2" w:rsidP="0093251A">
            <w:pPr>
              <w:jc w:val="center"/>
              <w:rPr>
                <w:b/>
              </w:rPr>
            </w:pPr>
            <w:r w:rsidRPr="00EA2A70">
              <w:rPr>
                <w:b/>
              </w:rPr>
              <w:t>Заводской №</w:t>
            </w:r>
          </w:p>
        </w:tc>
        <w:tc>
          <w:tcPr>
            <w:tcW w:w="1805" w:type="dxa"/>
            <w:shd w:val="clear" w:color="auto" w:fill="auto"/>
          </w:tcPr>
          <w:p w14:paraId="1F3C95C0" w14:textId="77777777" w:rsidR="00F856F2" w:rsidRPr="00EA2A70" w:rsidRDefault="00F856F2" w:rsidP="0093251A">
            <w:pPr>
              <w:jc w:val="center"/>
              <w:rPr>
                <w:b/>
              </w:rPr>
            </w:pPr>
            <w:r w:rsidRPr="00EA2A70">
              <w:rPr>
                <w:b/>
              </w:rPr>
              <w:t>Примечания</w:t>
            </w:r>
          </w:p>
        </w:tc>
      </w:tr>
      <w:tr w:rsidR="00534024" w14:paraId="4479C5A5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0C89166D" w14:textId="77777777" w:rsidR="00534024" w:rsidRPr="00EA2A70" w:rsidRDefault="00534024" w:rsidP="00067810">
            <w:pPr>
              <w:jc w:val="center"/>
            </w:pPr>
          </w:p>
        </w:tc>
        <w:tc>
          <w:tcPr>
            <w:tcW w:w="1854" w:type="dxa"/>
            <w:shd w:val="clear" w:color="auto" w:fill="auto"/>
          </w:tcPr>
          <w:p w14:paraId="022E15EA" w14:textId="77777777" w:rsidR="00534024" w:rsidRPr="00EA2A70" w:rsidRDefault="00534024" w:rsidP="0093251A"/>
        </w:tc>
        <w:tc>
          <w:tcPr>
            <w:tcW w:w="1510" w:type="dxa"/>
            <w:shd w:val="clear" w:color="auto" w:fill="auto"/>
          </w:tcPr>
          <w:p w14:paraId="3D0B5BF8" w14:textId="77777777" w:rsidR="00534024" w:rsidRPr="00EA2A70" w:rsidRDefault="00534024" w:rsidP="0093251A"/>
        </w:tc>
        <w:tc>
          <w:tcPr>
            <w:tcW w:w="1702" w:type="dxa"/>
            <w:shd w:val="clear" w:color="auto" w:fill="auto"/>
          </w:tcPr>
          <w:p w14:paraId="77D40824" w14:textId="77777777" w:rsidR="00534024" w:rsidRPr="00EA2A70" w:rsidRDefault="00534024" w:rsidP="0093251A"/>
        </w:tc>
        <w:tc>
          <w:tcPr>
            <w:tcW w:w="1805" w:type="dxa"/>
            <w:shd w:val="clear" w:color="auto" w:fill="auto"/>
            <w:vAlign w:val="center"/>
          </w:tcPr>
          <w:p w14:paraId="1C495620" w14:textId="77777777" w:rsidR="00534024" w:rsidRPr="00EA2A70" w:rsidRDefault="00534024" w:rsidP="00534024">
            <w:pPr>
              <w:jc w:val="center"/>
            </w:pPr>
          </w:p>
        </w:tc>
      </w:tr>
      <w:tr w:rsidR="00534024" w14:paraId="0B1B3165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0EA01161" w14:textId="77777777" w:rsidR="00534024" w:rsidRPr="00EA2A70" w:rsidRDefault="00534024" w:rsidP="0093251A"/>
        </w:tc>
        <w:tc>
          <w:tcPr>
            <w:tcW w:w="1854" w:type="dxa"/>
            <w:shd w:val="clear" w:color="auto" w:fill="auto"/>
          </w:tcPr>
          <w:p w14:paraId="2DC75FD3" w14:textId="77777777" w:rsidR="00534024" w:rsidRPr="00EA2A70" w:rsidRDefault="00534024" w:rsidP="0093251A"/>
        </w:tc>
        <w:tc>
          <w:tcPr>
            <w:tcW w:w="1510" w:type="dxa"/>
            <w:shd w:val="clear" w:color="auto" w:fill="auto"/>
          </w:tcPr>
          <w:p w14:paraId="54B3F439" w14:textId="77777777" w:rsidR="00534024" w:rsidRPr="00EA2A70" w:rsidRDefault="00534024" w:rsidP="0093251A"/>
        </w:tc>
        <w:tc>
          <w:tcPr>
            <w:tcW w:w="1702" w:type="dxa"/>
            <w:shd w:val="clear" w:color="auto" w:fill="auto"/>
          </w:tcPr>
          <w:p w14:paraId="16AD0EFE" w14:textId="77777777" w:rsidR="00534024" w:rsidRPr="00EA2A70" w:rsidRDefault="00534024" w:rsidP="0093251A"/>
        </w:tc>
        <w:tc>
          <w:tcPr>
            <w:tcW w:w="1805" w:type="dxa"/>
            <w:shd w:val="clear" w:color="auto" w:fill="auto"/>
          </w:tcPr>
          <w:p w14:paraId="0824E96A" w14:textId="77777777" w:rsidR="00534024" w:rsidRPr="00EA2A70" w:rsidRDefault="00534024" w:rsidP="0093251A"/>
        </w:tc>
      </w:tr>
      <w:tr w:rsidR="00534024" w14:paraId="4BF47716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2D42B7C6" w14:textId="77777777" w:rsidR="00534024" w:rsidRPr="00EA2A70" w:rsidRDefault="00534024" w:rsidP="0093251A"/>
        </w:tc>
        <w:tc>
          <w:tcPr>
            <w:tcW w:w="1854" w:type="dxa"/>
            <w:shd w:val="clear" w:color="auto" w:fill="auto"/>
          </w:tcPr>
          <w:p w14:paraId="7390F6BA" w14:textId="77777777" w:rsidR="00534024" w:rsidRPr="00EA2A70" w:rsidRDefault="00534024" w:rsidP="0093251A"/>
        </w:tc>
        <w:tc>
          <w:tcPr>
            <w:tcW w:w="1510" w:type="dxa"/>
            <w:shd w:val="clear" w:color="auto" w:fill="auto"/>
          </w:tcPr>
          <w:p w14:paraId="1B562892" w14:textId="77777777" w:rsidR="00534024" w:rsidRPr="00EA2A70" w:rsidRDefault="00534024" w:rsidP="0093251A"/>
        </w:tc>
        <w:tc>
          <w:tcPr>
            <w:tcW w:w="1702" w:type="dxa"/>
            <w:shd w:val="clear" w:color="auto" w:fill="auto"/>
          </w:tcPr>
          <w:p w14:paraId="535F2B33" w14:textId="77777777" w:rsidR="00534024" w:rsidRPr="00EA2A70" w:rsidRDefault="00534024" w:rsidP="0093251A"/>
        </w:tc>
        <w:tc>
          <w:tcPr>
            <w:tcW w:w="1805" w:type="dxa"/>
            <w:shd w:val="clear" w:color="auto" w:fill="auto"/>
          </w:tcPr>
          <w:p w14:paraId="05092C48" w14:textId="77777777" w:rsidR="00534024" w:rsidRPr="00EA2A70" w:rsidRDefault="00534024" w:rsidP="0093251A"/>
        </w:tc>
      </w:tr>
      <w:tr w:rsidR="00534024" w14:paraId="2D3B5405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7C8951EB" w14:textId="77777777" w:rsidR="00534024" w:rsidRPr="00EA2A70" w:rsidRDefault="00534024" w:rsidP="0093251A"/>
        </w:tc>
        <w:tc>
          <w:tcPr>
            <w:tcW w:w="1854" w:type="dxa"/>
            <w:shd w:val="clear" w:color="auto" w:fill="auto"/>
          </w:tcPr>
          <w:p w14:paraId="3B1896CA" w14:textId="77777777" w:rsidR="00534024" w:rsidRPr="00EA2A70" w:rsidRDefault="00534024" w:rsidP="0093251A"/>
        </w:tc>
        <w:tc>
          <w:tcPr>
            <w:tcW w:w="1510" w:type="dxa"/>
            <w:shd w:val="clear" w:color="auto" w:fill="auto"/>
          </w:tcPr>
          <w:p w14:paraId="395D84F2" w14:textId="77777777" w:rsidR="00534024" w:rsidRPr="00EA2A70" w:rsidRDefault="00534024" w:rsidP="0093251A"/>
        </w:tc>
        <w:tc>
          <w:tcPr>
            <w:tcW w:w="1702" w:type="dxa"/>
            <w:shd w:val="clear" w:color="auto" w:fill="auto"/>
          </w:tcPr>
          <w:p w14:paraId="53C20F48" w14:textId="77777777" w:rsidR="00534024" w:rsidRPr="00EA2A70" w:rsidRDefault="00534024" w:rsidP="0093251A"/>
        </w:tc>
        <w:tc>
          <w:tcPr>
            <w:tcW w:w="1805" w:type="dxa"/>
            <w:shd w:val="clear" w:color="auto" w:fill="auto"/>
          </w:tcPr>
          <w:p w14:paraId="56D10F0D" w14:textId="77777777" w:rsidR="00534024" w:rsidRPr="00EA2A70" w:rsidRDefault="00534024" w:rsidP="0093251A"/>
        </w:tc>
      </w:tr>
      <w:tr w:rsidR="00534024" w14:paraId="2F78915E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581305AD" w14:textId="77777777" w:rsidR="00534024" w:rsidRPr="00534024" w:rsidRDefault="00534024" w:rsidP="0093251A"/>
        </w:tc>
        <w:tc>
          <w:tcPr>
            <w:tcW w:w="1854" w:type="dxa"/>
            <w:shd w:val="clear" w:color="auto" w:fill="auto"/>
          </w:tcPr>
          <w:p w14:paraId="6CCDB116" w14:textId="77777777" w:rsidR="00534024" w:rsidRPr="00EA2A70" w:rsidRDefault="00534024" w:rsidP="0093251A"/>
        </w:tc>
        <w:tc>
          <w:tcPr>
            <w:tcW w:w="1510" w:type="dxa"/>
            <w:shd w:val="clear" w:color="auto" w:fill="auto"/>
          </w:tcPr>
          <w:p w14:paraId="2A0F80C5" w14:textId="77777777" w:rsidR="00534024" w:rsidRPr="00EA2A70" w:rsidRDefault="00534024" w:rsidP="0093251A"/>
        </w:tc>
        <w:tc>
          <w:tcPr>
            <w:tcW w:w="1702" w:type="dxa"/>
            <w:shd w:val="clear" w:color="auto" w:fill="auto"/>
          </w:tcPr>
          <w:p w14:paraId="2FCBCF13" w14:textId="77777777" w:rsidR="00534024" w:rsidRPr="00EA2A70" w:rsidRDefault="00534024" w:rsidP="0093251A"/>
        </w:tc>
        <w:tc>
          <w:tcPr>
            <w:tcW w:w="1805" w:type="dxa"/>
            <w:shd w:val="clear" w:color="auto" w:fill="auto"/>
          </w:tcPr>
          <w:p w14:paraId="38D3C6A6" w14:textId="77777777" w:rsidR="00534024" w:rsidRPr="00EA2A70" w:rsidRDefault="00534024" w:rsidP="0093251A"/>
        </w:tc>
      </w:tr>
      <w:tr w:rsidR="00534024" w14:paraId="05D134C7" w14:textId="77777777" w:rsidTr="00534024">
        <w:trPr>
          <w:jc w:val="center"/>
        </w:trPr>
        <w:tc>
          <w:tcPr>
            <w:tcW w:w="2339" w:type="dxa"/>
            <w:shd w:val="clear" w:color="auto" w:fill="auto"/>
          </w:tcPr>
          <w:p w14:paraId="3F6D8C6E" w14:textId="77777777" w:rsidR="00534024" w:rsidRDefault="00534024" w:rsidP="0093251A"/>
        </w:tc>
        <w:tc>
          <w:tcPr>
            <w:tcW w:w="1854" w:type="dxa"/>
            <w:shd w:val="clear" w:color="auto" w:fill="auto"/>
          </w:tcPr>
          <w:p w14:paraId="68B12429" w14:textId="77777777" w:rsidR="00534024" w:rsidRPr="00EA2A70" w:rsidRDefault="00534024" w:rsidP="0093251A"/>
        </w:tc>
        <w:tc>
          <w:tcPr>
            <w:tcW w:w="1510" w:type="dxa"/>
            <w:shd w:val="clear" w:color="auto" w:fill="auto"/>
          </w:tcPr>
          <w:p w14:paraId="6EC52EAE" w14:textId="77777777" w:rsidR="00534024" w:rsidRPr="00EA2A70" w:rsidRDefault="00534024" w:rsidP="0093251A"/>
        </w:tc>
        <w:tc>
          <w:tcPr>
            <w:tcW w:w="1702" w:type="dxa"/>
            <w:shd w:val="clear" w:color="auto" w:fill="auto"/>
          </w:tcPr>
          <w:p w14:paraId="1D9CB7BC" w14:textId="77777777" w:rsidR="00534024" w:rsidRPr="00EA2A70" w:rsidRDefault="00534024" w:rsidP="0093251A"/>
        </w:tc>
        <w:tc>
          <w:tcPr>
            <w:tcW w:w="1805" w:type="dxa"/>
            <w:shd w:val="clear" w:color="auto" w:fill="auto"/>
          </w:tcPr>
          <w:p w14:paraId="204157C7" w14:textId="77777777" w:rsidR="00534024" w:rsidRPr="00EA2A70" w:rsidRDefault="00534024" w:rsidP="0093251A"/>
        </w:tc>
      </w:tr>
    </w:tbl>
    <w:p w14:paraId="45E274B5" w14:textId="77777777" w:rsidR="00A84EDE" w:rsidRDefault="00A84EDE" w:rsidP="00F856F2">
      <w:pPr>
        <w:ind w:left="360"/>
      </w:pPr>
    </w:p>
    <w:p w14:paraId="1BA4295C" w14:textId="77777777" w:rsidR="00002282" w:rsidRDefault="00002282" w:rsidP="00F856F2">
      <w:pPr>
        <w:ind w:left="360"/>
      </w:pPr>
    </w:p>
    <w:p w14:paraId="03D36D97" w14:textId="77777777" w:rsidR="00002282" w:rsidRDefault="00002282" w:rsidP="00F856F2">
      <w:pPr>
        <w:ind w:left="360"/>
      </w:pPr>
    </w:p>
    <w:p w14:paraId="2195BF68" w14:textId="25627C79" w:rsidR="00AE1421" w:rsidRDefault="00AE1421" w:rsidP="00B00315">
      <w:pPr>
        <w:pStyle w:val="1"/>
        <w:numPr>
          <w:ilvl w:val="0"/>
          <w:numId w:val="27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bookmarkStart w:id="4" w:name="_Toc70354734"/>
      <w:bookmarkStart w:id="5" w:name="_Toc101877116"/>
      <w:r w:rsidRPr="00AE1421">
        <w:rPr>
          <w:rFonts w:ascii="Times New Roman" w:hAnsi="Times New Roman"/>
          <w:sz w:val="24"/>
          <w:szCs w:val="24"/>
        </w:rPr>
        <w:lastRenderedPageBreak/>
        <w:t>Техническое обслуживание</w:t>
      </w:r>
      <w:bookmarkEnd w:id="4"/>
      <w:r w:rsidR="007209CB">
        <w:rPr>
          <w:rFonts w:ascii="Times New Roman" w:hAnsi="Times New Roman"/>
          <w:sz w:val="24"/>
          <w:szCs w:val="24"/>
        </w:rPr>
        <w:t>.</w:t>
      </w:r>
      <w:bookmarkEnd w:id="5"/>
    </w:p>
    <w:p w14:paraId="08DCB4BA" w14:textId="7DE63AF2" w:rsidR="00702DF1" w:rsidRDefault="00702DF1" w:rsidP="00702DF1">
      <w:pPr>
        <w:pStyle w:val="afc"/>
        <w:numPr>
          <w:ilvl w:val="1"/>
          <w:numId w:val="29"/>
        </w:numPr>
      </w:pPr>
      <w:r w:rsidRPr="008D612C">
        <w:rPr>
          <w:b/>
          <w:bCs/>
        </w:rPr>
        <w:t xml:space="preserve">Настройка прибора </w:t>
      </w:r>
      <w:proofErr w:type="spellStart"/>
      <w:r w:rsidRPr="008D612C">
        <w:rPr>
          <w:b/>
          <w:bCs/>
          <w:lang w:val="en-US"/>
        </w:rPr>
        <w:t>Insol</w:t>
      </w:r>
      <w:proofErr w:type="spellEnd"/>
      <w:r w:rsidRPr="008D612C">
        <w:rPr>
          <w:b/>
          <w:bCs/>
        </w:rPr>
        <w:t>-905.</w:t>
      </w:r>
      <w:r w:rsidRPr="007209CB">
        <w:rPr>
          <w:b/>
          <w:bCs/>
        </w:rPr>
        <w:t>1</w:t>
      </w:r>
      <w:r>
        <w:t xml:space="preserve"> главное меню</w:t>
      </w:r>
    </w:p>
    <w:p w14:paraId="047063C2" w14:textId="378420CA" w:rsidR="00840AF4" w:rsidRDefault="00840AF4" w:rsidP="00840AF4"/>
    <w:p w14:paraId="62EAB88D" w14:textId="23DF21ED" w:rsidR="00840AF4" w:rsidRPr="00840AF4" w:rsidRDefault="00840AF4" w:rsidP="00840AF4">
      <w:r>
        <w:t xml:space="preserve">У приборов </w:t>
      </w:r>
      <w:r>
        <w:rPr>
          <w:lang w:val="en-US"/>
        </w:rPr>
        <w:t>INSOL</w:t>
      </w:r>
      <w:r w:rsidRPr="00840AF4">
        <w:t xml:space="preserve"> </w:t>
      </w:r>
      <w:r>
        <w:t xml:space="preserve">имеется встроенный </w:t>
      </w:r>
      <w:r>
        <w:rPr>
          <w:lang w:val="en-US"/>
        </w:rPr>
        <w:t>web</w:t>
      </w:r>
      <w:r w:rsidRPr="00840AF4">
        <w:t>-</w:t>
      </w:r>
      <w:r>
        <w:t>браузер для настройки и диагностики</w:t>
      </w:r>
      <w:r w:rsidR="005514E1">
        <w:t xml:space="preserve"> через </w:t>
      </w:r>
      <w:r>
        <w:t>люб</w:t>
      </w:r>
      <w:r w:rsidR="005514E1">
        <w:t>ой</w:t>
      </w:r>
      <w:r>
        <w:t xml:space="preserve"> браузер</w:t>
      </w:r>
      <w:r w:rsidR="005514E1">
        <w:t>. Ниже приведена стартовая страница прибора 905.1.</w:t>
      </w:r>
    </w:p>
    <w:p w14:paraId="160E030A" w14:textId="77777777" w:rsidR="00702DF1" w:rsidRDefault="00702DF1" w:rsidP="00702DF1">
      <w:pPr>
        <w:pStyle w:val="afc"/>
        <w:ind w:left="360"/>
      </w:pPr>
    </w:p>
    <w:p w14:paraId="32974457" w14:textId="414FA46C" w:rsidR="00702DF1" w:rsidRDefault="00702DF1" w:rsidP="00702DF1">
      <w:pPr>
        <w:pStyle w:val="afc"/>
        <w:ind w:left="360"/>
      </w:pPr>
      <w:r w:rsidRPr="00702DF1">
        <w:rPr>
          <w:noProof/>
        </w:rPr>
        <w:drawing>
          <wp:inline distT="0" distB="0" distL="0" distR="0" wp14:anchorId="2D505962" wp14:editId="7E81E1CF">
            <wp:extent cx="3200847" cy="4372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8B3E" w14:textId="30E1925B" w:rsidR="003B45CB" w:rsidRDefault="003B45CB" w:rsidP="00702DF1">
      <w:pPr>
        <w:pStyle w:val="afc"/>
        <w:ind w:left="360"/>
      </w:pPr>
    </w:p>
    <w:p w14:paraId="5328DBA4" w14:textId="77777777" w:rsidR="008D1687" w:rsidRDefault="0021322F" w:rsidP="008D1687">
      <w:pPr>
        <w:pStyle w:val="afc"/>
        <w:ind w:left="360"/>
        <w:jc w:val="both"/>
      </w:pPr>
      <w:r w:rsidRPr="0021322F">
        <w:t xml:space="preserve">2.1.1 </w:t>
      </w:r>
      <w:r w:rsidR="008D1687">
        <w:t>Вкладка «Обзор»</w:t>
      </w:r>
    </w:p>
    <w:p w14:paraId="617F0AF4" w14:textId="77777777" w:rsidR="008D1687" w:rsidRDefault="008D1687" w:rsidP="008D1687">
      <w:pPr>
        <w:pStyle w:val="afc"/>
        <w:ind w:left="360"/>
        <w:jc w:val="both"/>
      </w:pPr>
    </w:p>
    <w:p w14:paraId="4EF1ACAC" w14:textId="0188A30E" w:rsidR="008D1687" w:rsidRDefault="008D1687" w:rsidP="008D1687">
      <w:pPr>
        <w:pStyle w:val="afc"/>
        <w:ind w:left="0"/>
        <w:jc w:val="both"/>
      </w:pPr>
      <w:r>
        <w:t>На вкладке «Обзор» отображается информация о текущих значениях по каждому из 8 каналов в единицах, указанных в настройках прибора. Если канал задействован, но в цепи нету тока, выводится сообщение «Обрыв».</w:t>
      </w:r>
    </w:p>
    <w:p w14:paraId="15A9C8A1" w14:textId="2D828901" w:rsidR="00A1684E" w:rsidRDefault="00A1684E" w:rsidP="003B45CB">
      <w:pPr>
        <w:pStyle w:val="afc"/>
        <w:ind w:left="360"/>
        <w:jc w:val="both"/>
      </w:pPr>
    </w:p>
    <w:p w14:paraId="075CF7AD" w14:textId="1D5427B3" w:rsidR="00941FFF" w:rsidRDefault="0021322F" w:rsidP="003B45CB">
      <w:pPr>
        <w:pStyle w:val="afc"/>
        <w:ind w:left="360"/>
        <w:jc w:val="both"/>
      </w:pPr>
      <w:r w:rsidRPr="00611D71">
        <w:t xml:space="preserve">2.1.2 </w:t>
      </w:r>
      <w:r w:rsidR="00A1684E">
        <w:t xml:space="preserve">Вкладка </w:t>
      </w:r>
      <w:r w:rsidR="00941FFF">
        <w:t>«График»</w:t>
      </w:r>
    </w:p>
    <w:p w14:paraId="4083C057" w14:textId="70795375" w:rsidR="00941FFF" w:rsidRDefault="00941FFF" w:rsidP="003B45CB">
      <w:pPr>
        <w:pStyle w:val="afc"/>
        <w:ind w:left="360"/>
        <w:jc w:val="both"/>
      </w:pPr>
    </w:p>
    <w:p w14:paraId="7983A237" w14:textId="500973F1" w:rsidR="001373C0" w:rsidRPr="00513ACD" w:rsidRDefault="001373C0" w:rsidP="008D1687">
      <w:pPr>
        <w:pStyle w:val="afc"/>
        <w:ind w:left="0"/>
        <w:jc w:val="both"/>
      </w:pPr>
      <w:r>
        <w:t xml:space="preserve">Если в приборе установлена карта памяти </w:t>
      </w:r>
      <w:r>
        <w:rPr>
          <w:lang w:val="en-US"/>
        </w:rPr>
        <w:t>microSD</w:t>
      </w:r>
      <w:r w:rsidR="00850BE5" w:rsidRPr="00850BE5">
        <w:t xml:space="preserve">, </w:t>
      </w:r>
      <w:r w:rsidR="00850BE5">
        <w:t>то можно из сохраненных</w:t>
      </w:r>
      <w:r w:rsidR="00513ACD">
        <w:t xml:space="preserve"> на ней</w:t>
      </w:r>
      <w:r w:rsidR="00850BE5">
        <w:t xml:space="preserve"> данных сформировать график за интересующую дату и по необходимым каналам.</w:t>
      </w:r>
      <w:r w:rsidR="00513ACD">
        <w:t xml:space="preserve"> Очень удобно пользоваться </w:t>
      </w:r>
      <w:r w:rsidR="00756E71">
        <w:t xml:space="preserve">данной </w:t>
      </w:r>
      <w:r w:rsidR="00772495">
        <w:t>функцией,</w:t>
      </w:r>
      <w:r w:rsidR="00756E71">
        <w:t xml:space="preserve"> </w:t>
      </w:r>
      <w:r w:rsidR="00513ACD">
        <w:t xml:space="preserve">когда отсутствует </w:t>
      </w:r>
      <w:r w:rsidR="00513ACD">
        <w:rPr>
          <w:lang w:val="en-US"/>
        </w:rPr>
        <w:t>SCADA</w:t>
      </w:r>
      <w:r w:rsidR="00513ACD" w:rsidRPr="00FE5039">
        <w:t>-</w:t>
      </w:r>
      <w:r w:rsidR="00513ACD">
        <w:t>система</w:t>
      </w:r>
      <w:r w:rsidR="00FE5039">
        <w:t xml:space="preserve"> или </w:t>
      </w:r>
      <w:r w:rsidR="00E83BF8">
        <w:t>отсутствует</w:t>
      </w:r>
      <w:r w:rsidR="00FE5039">
        <w:t xml:space="preserve"> связ</w:t>
      </w:r>
      <w:r w:rsidR="00E83BF8">
        <w:t>ь</w:t>
      </w:r>
      <w:r w:rsidR="00FE5039">
        <w:t xml:space="preserve"> с ней</w:t>
      </w:r>
      <w:r w:rsidR="00756E71">
        <w:t>.</w:t>
      </w:r>
    </w:p>
    <w:p w14:paraId="75FC0E82" w14:textId="3E7F091A" w:rsidR="00941FFF" w:rsidRDefault="00941FFF" w:rsidP="003B45CB">
      <w:pPr>
        <w:pStyle w:val="afc"/>
        <w:ind w:left="360"/>
        <w:jc w:val="both"/>
      </w:pPr>
      <w:r>
        <w:rPr>
          <w:noProof/>
        </w:rPr>
        <w:lastRenderedPageBreak/>
        <w:drawing>
          <wp:inline distT="0" distB="0" distL="0" distR="0" wp14:anchorId="54A35D44" wp14:editId="05AEC3E2">
            <wp:extent cx="3057165" cy="43521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09" cy="43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6BC7" w14:textId="77777777" w:rsidR="00941FFF" w:rsidRDefault="00941FFF" w:rsidP="003B45CB">
      <w:pPr>
        <w:pStyle w:val="afc"/>
        <w:ind w:left="360"/>
        <w:jc w:val="both"/>
      </w:pPr>
    </w:p>
    <w:p w14:paraId="03CEADE7" w14:textId="4FDBB6AE" w:rsidR="00A1684E" w:rsidRDefault="00941FFF" w:rsidP="003B45CB">
      <w:pPr>
        <w:pStyle w:val="afc"/>
        <w:ind w:left="360"/>
        <w:jc w:val="both"/>
      </w:pPr>
      <w:r>
        <w:t xml:space="preserve">2.1.3 Вкладка </w:t>
      </w:r>
      <w:r w:rsidR="00A1684E">
        <w:t xml:space="preserve">«Прибор» содержит </w:t>
      </w:r>
      <w:r w:rsidR="00F80C66">
        <w:t xml:space="preserve">несколько </w:t>
      </w:r>
      <w:r w:rsidR="00A1684E">
        <w:t xml:space="preserve">подменю: </w:t>
      </w:r>
    </w:p>
    <w:p w14:paraId="076B35A1" w14:textId="71744791" w:rsidR="00A1684E" w:rsidRDefault="00A1684E" w:rsidP="003B45CB">
      <w:pPr>
        <w:pStyle w:val="afc"/>
        <w:ind w:left="360"/>
        <w:jc w:val="both"/>
      </w:pPr>
      <w:r>
        <w:t>- Общая информация;</w:t>
      </w:r>
    </w:p>
    <w:p w14:paraId="14EA7E2A" w14:textId="244CDDC7" w:rsidR="00A1684E" w:rsidRDefault="00A1684E" w:rsidP="003B45CB">
      <w:pPr>
        <w:pStyle w:val="afc"/>
        <w:ind w:left="360"/>
        <w:jc w:val="both"/>
      </w:pPr>
      <w:r>
        <w:t>- Расширенная информация;</w:t>
      </w:r>
    </w:p>
    <w:p w14:paraId="33E4EB3E" w14:textId="5163BE84" w:rsidR="00A1684E" w:rsidRDefault="00A1684E" w:rsidP="003B45CB">
      <w:pPr>
        <w:pStyle w:val="afc"/>
        <w:ind w:left="360"/>
        <w:jc w:val="both"/>
      </w:pPr>
      <w:r>
        <w:t xml:space="preserve">- </w:t>
      </w:r>
      <w:r w:rsidR="00E4057A">
        <w:t>Настройки;</w:t>
      </w:r>
    </w:p>
    <w:p w14:paraId="7A90B1E7" w14:textId="2968ADBE" w:rsidR="00E4057A" w:rsidRDefault="00E4057A" w:rsidP="003B45CB">
      <w:pPr>
        <w:pStyle w:val="afc"/>
        <w:ind w:left="360"/>
        <w:jc w:val="both"/>
      </w:pPr>
      <w:r>
        <w:t>- Дата и время;</w:t>
      </w:r>
    </w:p>
    <w:p w14:paraId="507A8307" w14:textId="1C9D5B8B" w:rsidR="00E4057A" w:rsidRDefault="00E4057A" w:rsidP="00FE5039">
      <w:pPr>
        <w:pStyle w:val="afc"/>
        <w:ind w:left="360"/>
        <w:jc w:val="both"/>
      </w:pPr>
      <w:r>
        <w:t>- Обновление ПО</w:t>
      </w:r>
      <w:r w:rsidR="00FE5039">
        <w:t>.</w:t>
      </w:r>
    </w:p>
    <w:p w14:paraId="5BCD9DF0" w14:textId="7A30F419" w:rsidR="00DE60ED" w:rsidRDefault="00DE60ED" w:rsidP="00FE5039">
      <w:pPr>
        <w:pStyle w:val="afc"/>
        <w:ind w:left="360"/>
        <w:jc w:val="both"/>
      </w:pPr>
    </w:p>
    <w:p w14:paraId="43116336" w14:textId="77714563" w:rsidR="00DE60ED" w:rsidRDefault="00DE60ED" w:rsidP="00FE5039">
      <w:pPr>
        <w:pStyle w:val="afc"/>
        <w:ind w:left="360"/>
        <w:jc w:val="both"/>
      </w:pPr>
      <w:r>
        <w:t>2.1.3.1 «Общая информация»</w:t>
      </w:r>
    </w:p>
    <w:p w14:paraId="245D3D63" w14:textId="2808CC38" w:rsidR="00206B05" w:rsidRDefault="00206B05" w:rsidP="00FE5039">
      <w:pPr>
        <w:pStyle w:val="afc"/>
        <w:ind w:left="360"/>
        <w:jc w:val="both"/>
      </w:pPr>
    </w:p>
    <w:p w14:paraId="748F3E3B" w14:textId="3E0BE235" w:rsidR="00206B05" w:rsidRPr="00E4057A" w:rsidRDefault="00DE60ED" w:rsidP="00FE5039">
      <w:pPr>
        <w:pStyle w:val="afc"/>
        <w:ind w:left="36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1AE5484E" wp14:editId="2FC65760">
            <wp:extent cx="2201601" cy="314325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71" cy="31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DFCB" w14:textId="14E5F61B" w:rsidR="008D1687" w:rsidRDefault="008D1687" w:rsidP="008D1687">
      <w:pPr>
        <w:pStyle w:val="afc"/>
        <w:ind w:left="0"/>
        <w:jc w:val="both"/>
      </w:pPr>
      <w:r>
        <w:lastRenderedPageBreak/>
        <w:t>В этой вкладке собрана информация о типе прибора, его серийный номер, верси</w:t>
      </w:r>
      <w:r w:rsidR="00E83BF8">
        <w:t>и</w:t>
      </w:r>
      <w:r>
        <w:t xml:space="preserve"> аппаратной модификации и программного обеспечения. Данная информация необходима при обращении в техническую поддержку.</w:t>
      </w:r>
    </w:p>
    <w:p w14:paraId="11E01B8E" w14:textId="77777777" w:rsidR="008D1687" w:rsidRDefault="008D1687" w:rsidP="008D1687">
      <w:pPr>
        <w:pStyle w:val="afc"/>
        <w:ind w:left="360"/>
        <w:jc w:val="both"/>
      </w:pPr>
    </w:p>
    <w:p w14:paraId="5D8DE1E4" w14:textId="72612573" w:rsidR="008D1687" w:rsidRDefault="008D1687" w:rsidP="008D1687">
      <w:pPr>
        <w:pStyle w:val="afc"/>
        <w:ind w:left="360"/>
      </w:pPr>
      <w:r>
        <w:t>2.</w:t>
      </w:r>
      <w:r w:rsidR="004C4812">
        <w:t>1</w:t>
      </w:r>
      <w:r>
        <w:t>.3.2 «Расширенная информация»</w:t>
      </w:r>
    </w:p>
    <w:p w14:paraId="271FC75D" w14:textId="77777777" w:rsidR="008D1687" w:rsidRDefault="008D1687" w:rsidP="008D1687">
      <w:pPr>
        <w:pStyle w:val="afc"/>
        <w:ind w:left="360"/>
      </w:pPr>
    </w:p>
    <w:p w14:paraId="0CCFC05C" w14:textId="28446236" w:rsidR="00161C1E" w:rsidRDefault="008D1687" w:rsidP="008D612C">
      <w:pPr>
        <w:jc w:val="both"/>
      </w:pPr>
      <w:r>
        <w:t xml:space="preserve">Подробно описана аппаратная модификация прибора, включая </w:t>
      </w:r>
      <w:r>
        <w:rPr>
          <w:lang w:val="en-US"/>
        </w:rPr>
        <w:t>MAC</w:t>
      </w:r>
      <w:r w:rsidRPr="00A54378">
        <w:t>-</w:t>
      </w:r>
      <w:r>
        <w:t>адрес и интерфейсн</w:t>
      </w:r>
      <w:r w:rsidR="00E83BF8">
        <w:t>ую</w:t>
      </w:r>
      <w:r>
        <w:t xml:space="preserve"> часть.</w:t>
      </w:r>
    </w:p>
    <w:p w14:paraId="6636E189" w14:textId="77777777" w:rsidR="00E818AD" w:rsidRDefault="00E818AD" w:rsidP="008D1687"/>
    <w:p w14:paraId="02B45AD2" w14:textId="77777777" w:rsidR="00772495" w:rsidRDefault="00772495" w:rsidP="008D1687"/>
    <w:p w14:paraId="4D1005D1" w14:textId="605A8F52" w:rsidR="00772495" w:rsidRDefault="00772495" w:rsidP="008D1687">
      <w:r>
        <w:rPr>
          <w:noProof/>
        </w:rPr>
        <w:drawing>
          <wp:inline distT="0" distB="0" distL="0" distR="0" wp14:anchorId="0D392458" wp14:editId="6433F87E">
            <wp:extent cx="3352800" cy="434406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90" cy="43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5C7D" w14:textId="2BA23CB0" w:rsidR="00772495" w:rsidRDefault="00772495" w:rsidP="008D1687"/>
    <w:p w14:paraId="09FEE7F5" w14:textId="13156871" w:rsidR="00772495" w:rsidRDefault="00772495" w:rsidP="008D1687"/>
    <w:p w14:paraId="375460A3" w14:textId="0FF1F41D" w:rsidR="00772495" w:rsidRDefault="00772495" w:rsidP="00EA402E">
      <w:pPr>
        <w:ind w:left="426"/>
      </w:pPr>
      <w:r>
        <w:t>2.</w:t>
      </w:r>
      <w:r w:rsidR="004C4812">
        <w:t>1</w:t>
      </w:r>
      <w:r>
        <w:t>.3.3 «Настройка»</w:t>
      </w:r>
    </w:p>
    <w:p w14:paraId="40738B5B" w14:textId="2BB5EAAA" w:rsidR="004C4812" w:rsidRDefault="004C4812" w:rsidP="008D1687"/>
    <w:p w14:paraId="502EB9D3" w14:textId="3AD8625C" w:rsidR="004C4812" w:rsidRDefault="004C4812" w:rsidP="00EA402E">
      <w:pPr>
        <w:pStyle w:val="afc"/>
        <w:ind w:left="0"/>
        <w:jc w:val="both"/>
      </w:pPr>
      <w:r>
        <w:t xml:space="preserve">Сетевые настройки включают в себя </w:t>
      </w:r>
      <w:r>
        <w:rPr>
          <w:lang w:val="en-US"/>
        </w:rPr>
        <w:t>IP</w:t>
      </w:r>
      <w:r w:rsidRPr="00726647">
        <w:t>-</w:t>
      </w:r>
      <w:r>
        <w:t xml:space="preserve">адрес, Шлюз, Маску подсети. </w:t>
      </w:r>
      <w:r w:rsidR="00E83BF8">
        <w:t xml:space="preserve">Внесенные изменения </w:t>
      </w:r>
      <w:r>
        <w:t>применяются ввода пароля внизу страницы и нажатия кнопки «Сохранить».</w:t>
      </w:r>
    </w:p>
    <w:p w14:paraId="15916BAF" w14:textId="7B62D76E" w:rsidR="00EA402E" w:rsidRPr="00EA402E" w:rsidRDefault="00EA402E" w:rsidP="00EA402E">
      <w:pPr>
        <w:pStyle w:val="afc"/>
        <w:ind w:left="0"/>
        <w:jc w:val="both"/>
      </w:pPr>
      <w:r>
        <w:t>«</w:t>
      </w:r>
      <w:proofErr w:type="spellStart"/>
      <w:r>
        <w:rPr>
          <w:lang w:val="en-US"/>
        </w:rPr>
        <w:t>ModBus</w:t>
      </w:r>
      <w:proofErr w:type="spellEnd"/>
      <w:r w:rsidRPr="00EA402E">
        <w:t xml:space="preserve"> </w:t>
      </w:r>
      <w:r>
        <w:rPr>
          <w:lang w:val="en-US"/>
        </w:rPr>
        <w:t>Salve</w:t>
      </w:r>
      <w:r w:rsidRPr="00EA402E">
        <w:t xml:space="preserve"> </w:t>
      </w:r>
      <w:r>
        <w:rPr>
          <w:lang w:val="en-US"/>
        </w:rPr>
        <w:t>Id</w:t>
      </w:r>
      <w:r>
        <w:t>»</w:t>
      </w:r>
      <w:r w:rsidRPr="00EA402E">
        <w:t xml:space="preserve"> - </w:t>
      </w:r>
      <w:r>
        <w:t xml:space="preserve">адрес для сети </w:t>
      </w:r>
      <w:r>
        <w:rPr>
          <w:lang w:val="en-US"/>
        </w:rPr>
        <w:t>Modbus</w:t>
      </w:r>
      <w:r w:rsidRPr="00EA402E">
        <w:t xml:space="preserve">. </w:t>
      </w:r>
      <w:r>
        <w:t>По умолчанию рав</w:t>
      </w:r>
      <w:r w:rsidR="00E83BF8">
        <w:t>е</w:t>
      </w:r>
      <w:r>
        <w:t>н 1.</w:t>
      </w:r>
    </w:p>
    <w:p w14:paraId="402B3BB5" w14:textId="50CD97B9" w:rsidR="00C01E62" w:rsidRDefault="004C4812" w:rsidP="00C01E62">
      <w:pPr>
        <w:pStyle w:val="afc"/>
        <w:ind w:left="0"/>
        <w:jc w:val="both"/>
      </w:pPr>
      <w:r>
        <w:t xml:space="preserve">«Интервал между записями на карту» </w:t>
      </w:r>
      <w:r w:rsidR="00E83BF8">
        <w:t xml:space="preserve">- </w:t>
      </w:r>
      <w:r>
        <w:t xml:space="preserve">изменяет период сохранения данных на карту памяти </w:t>
      </w:r>
      <w:r w:rsidR="00C01E62">
        <w:rPr>
          <w:lang w:val="en-US"/>
        </w:rPr>
        <w:t>m</w:t>
      </w:r>
      <w:r>
        <w:rPr>
          <w:lang w:val="en-US"/>
        </w:rPr>
        <w:t>icroSD</w:t>
      </w:r>
      <w:r w:rsidRPr="0019069C">
        <w:t xml:space="preserve"> </w:t>
      </w:r>
      <w:r>
        <w:t>в минутах для оптимального использования</w:t>
      </w:r>
      <w:r w:rsidR="00DA4B5A">
        <w:t xml:space="preserve"> места</w:t>
      </w:r>
      <w:r>
        <w:t xml:space="preserve">. </w:t>
      </w:r>
    </w:p>
    <w:p w14:paraId="020DA33F" w14:textId="77777777" w:rsidR="00C01E62" w:rsidRDefault="00C01E62" w:rsidP="00C01E62">
      <w:pPr>
        <w:pStyle w:val="afc"/>
        <w:ind w:left="0"/>
        <w:jc w:val="both"/>
      </w:pPr>
    </w:p>
    <w:p w14:paraId="068CB055" w14:textId="593DEF65" w:rsidR="00C01E62" w:rsidRDefault="00C01E62" w:rsidP="00EA402E">
      <w:pPr>
        <w:pStyle w:val="afc"/>
        <w:ind w:left="0"/>
        <w:jc w:val="both"/>
      </w:pPr>
      <w:r w:rsidRPr="00602958">
        <w:rPr>
          <w:b/>
          <w:bCs/>
        </w:rPr>
        <w:t>Общие настройки для аналоговых входов.</w:t>
      </w:r>
    </w:p>
    <w:p w14:paraId="471F0E39" w14:textId="3EB5FFBE" w:rsidR="004C4812" w:rsidRPr="00602958" w:rsidRDefault="004C4812" w:rsidP="00C01E62">
      <w:pPr>
        <w:pStyle w:val="afc"/>
        <w:ind w:left="0"/>
        <w:jc w:val="both"/>
        <w:rPr>
          <w:b/>
          <w:bCs/>
        </w:rPr>
      </w:pPr>
      <w:r>
        <w:t xml:space="preserve">«Для вывода через </w:t>
      </w:r>
      <w:r>
        <w:rPr>
          <w:lang w:val="en-US"/>
        </w:rPr>
        <w:t>Modbus</w:t>
      </w:r>
      <w:r w:rsidRPr="00FB4D40">
        <w:t xml:space="preserve"> </w:t>
      </w:r>
      <w:r>
        <w:t xml:space="preserve">приводить к 16 бит» используется при использовании </w:t>
      </w:r>
      <w:r>
        <w:rPr>
          <w:lang w:val="en-US"/>
        </w:rPr>
        <w:t>Modbus</w:t>
      </w:r>
      <w:r>
        <w:t>-протокола, когда слова данных группируются по 16 бит.</w:t>
      </w:r>
    </w:p>
    <w:p w14:paraId="0D716B7D" w14:textId="77777777" w:rsidR="004C4812" w:rsidRDefault="004C4812" w:rsidP="00EA402E">
      <w:pPr>
        <w:pStyle w:val="afc"/>
        <w:ind w:left="0"/>
        <w:jc w:val="both"/>
      </w:pPr>
      <w:r>
        <w:t>«Кратность измерений» определяет кол-во усреднений при измерении значений с аналоговых входов. Увеличение данного параметра делает выходной сигнал более равномерным. Актуально для медленных процессов, таких как измерение температуры.</w:t>
      </w:r>
    </w:p>
    <w:p w14:paraId="53355886" w14:textId="74F78851" w:rsidR="004C4812" w:rsidRDefault="004C4812" w:rsidP="00EA402E">
      <w:pPr>
        <w:pStyle w:val="afc"/>
        <w:ind w:left="0"/>
        <w:jc w:val="both"/>
      </w:pPr>
      <w:r>
        <w:lastRenderedPageBreak/>
        <w:t xml:space="preserve">«Пауза между измерениями» задает интервал в </w:t>
      </w:r>
      <w:proofErr w:type="spellStart"/>
      <w:r>
        <w:t>мс</w:t>
      </w:r>
      <w:proofErr w:type="spellEnd"/>
      <w:r>
        <w:t xml:space="preserve"> между измерениями. При сильном разбросе на выходе прибора измеренного значения рекомендуется увеличить значение данного параметра.</w:t>
      </w:r>
    </w:p>
    <w:p w14:paraId="57357500" w14:textId="77777777" w:rsidR="00855E7B" w:rsidRDefault="00855E7B" w:rsidP="00EA402E">
      <w:pPr>
        <w:pStyle w:val="afc"/>
        <w:ind w:left="0"/>
        <w:jc w:val="both"/>
      </w:pPr>
    </w:p>
    <w:p w14:paraId="4091FCC6" w14:textId="77777777" w:rsidR="004C4812" w:rsidRDefault="004C4812" w:rsidP="00EA402E">
      <w:pPr>
        <w:pStyle w:val="afc"/>
        <w:ind w:left="0"/>
        <w:jc w:val="both"/>
      </w:pPr>
      <w:r w:rsidRPr="00602958">
        <w:rPr>
          <w:b/>
          <w:bCs/>
        </w:rPr>
        <w:t>Индивидуальная настройка аналоговых входов</w:t>
      </w:r>
    </w:p>
    <w:p w14:paraId="3B9B0794" w14:textId="77777777" w:rsidR="004C4812" w:rsidRDefault="004C4812" w:rsidP="00EA402E">
      <w:pPr>
        <w:pStyle w:val="afc"/>
        <w:ind w:left="0"/>
        <w:jc w:val="both"/>
      </w:pPr>
      <w:r>
        <w:t xml:space="preserve">«Канал используется» - поставьте галочку если планируется задействовать данный канал аналогового входа. </w:t>
      </w:r>
    </w:p>
    <w:p w14:paraId="457E95D4" w14:textId="77777777" w:rsidR="004C4812" w:rsidRDefault="004C4812" w:rsidP="00EA402E">
      <w:pPr>
        <w:pStyle w:val="afc"/>
        <w:ind w:left="0"/>
        <w:jc w:val="both"/>
      </w:pPr>
      <w:r>
        <w:t>«Наименование параметра» - комментарий к измеряемому значению.</w:t>
      </w:r>
    </w:p>
    <w:p w14:paraId="2446B06C" w14:textId="77777777" w:rsidR="004C4812" w:rsidRDefault="004C4812" w:rsidP="00EA402E">
      <w:pPr>
        <w:pStyle w:val="afc"/>
        <w:ind w:left="0"/>
        <w:jc w:val="both"/>
      </w:pPr>
      <w:r>
        <w:t>«Обозначение (физическая величина)» - название измеряемого значения.</w:t>
      </w:r>
    </w:p>
    <w:p w14:paraId="46EAE0DF" w14:textId="77777777" w:rsidR="004C4812" w:rsidRPr="00EA0A7C" w:rsidRDefault="004C4812" w:rsidP="00EA402E">
      <w:pPr>
        <w:pStyle w:val="afc"/>
        <w:ind w:left="0"/>
        <w:jc w:val="both"/>
      </w:pPr>
      <w:r>
        <w:t>«Единица измерения» - инженерная единица измерения.</w:t>
      </w:r>
    </w:p>
    <w:p w14:paraId="3BC1A959" w14:textId="77777777" w:rsidR="004C4812" w:rsidRDefault="004C4812" w:rsidP="00EA402E">
      <w:pPr>
        <w:pStyle w:val="afc"/>
        <w:ind w:left="0"/>
        <w:jc w:val="both"/>
      </w:pPr>
      <w:r>
        <w:t xml:space="preserve">Этот и предыдущие два параметра отображаются в таблице вкладки «Обзор», а также на других приборах </w:t>
      </w:r>
      <w:proofErr w:type="gramStart"/>
      <w:r>
        <w:rPr>
          <w:lang w:val="en-US"/>
        </w:rPr>
        <w:t>INSOL</w:t>
      </w:r>
      <w:proofErr w:type="gramEnd"/>
      <w:r>
        <w:t xml:space="preserve"> когда настроен обмен данными между ними.</w:t>
      </w:r>
    </w:p>
    <w:p w14:paraId="0F8A891C" w14:textId="77777777" w:rsidR="004C4812" w:rsidRPr="00EC56A9" w:rsidRDefault="004C4812" w:rsidP="00EA402E">
      <w:pPr>
        <w:pStyle w:val="afc"/>
        <w:ind w:left="0"/>
        <w:jc w:val="both"/>
      </w:pPr>
      <w:r>
        <w:t xml:space="preserve">«Значение при 4 </w:t>
      </w:r>
      <w:r>
        <w:rPr>
          <w:lang w:val="en-US"/>
        </w:rPr>
        <w:t>mA</w:t>
      </w:r>
      <w:r>
        <w:t>» - минимальное значение измеряемой величины в инженерных единицах.</w:t>
      </w:r>
    </w:p>
    <w:p w14:paraId="50BABF7A" w14:textId="77777777" w:rsidR="004C4812" w:rsidRDefault="004C4812" w:rsidP="00EA402E">
      <w:pPr>
        <w:pStyle w:val="afc"/>
        <w:ind w:left="0"/>
        <w:jc w:val="both"/>
      </w:pPr>
      <w:r>
        <w:t xml:space="preserve">«Значение при 20 </w:t>
      </w:r>
      <w:r>
        <w:rPr>
          <w:lang w:val="en-US"/>
        </w:rPr>
        <w:t>mA</w:t>
      </w:r>
      <w:r>
        <w:t>» - максимальное значение измеряемой величины в инженерных единицах.</w:t>
      </w:r>
    </w:p>
    <w:p w14:paraId="7CF855F8" w14:textId="77777777" w:rsidR="004C4812" w:rsidRDefault="004C4812" w:rsidP="008D1687"/>
    <w:p w14:paraId="790DB376" w14:textId="77777777" w:rsidR="009217F9" w:rsidRDefault="00772495" w:rsidP="008D1687">
      <w:r>
        <w:rPr>
          <w:noProof/>
        </w:rPr>
        <w:drawing>
          <wp:inline distT="0" distB="0" distL="0" distR="0" wp14:anchorId="5DF490F0" wp14:editId="7EFF3792">
            <wp:extent cx="3452155" cy="5133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22" cy="51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91BC" w14:textId="77777777" w:rsidR="009217F9" w:rsidRDefault="009217F9" w:rsidP="008D1687"/>
    <w:p w14:paraId="5559A2F1" w14:textId="77777777" w:rsidR="00211BE9" w:rsidRDefault="00211BE9">
      <w:r>
        <w:br w:type="page"/>
      </w:r>
    </w:p>
    <w:p w14:paraId="1C3B6872" w14:textId="0BFBC8F9" w:rsidR="00C92370" w:rsidRDefault="00C92370" w:rsidP="008D1687">
      <w:r>
        <w:lastRenderedPageBreak/>
        <w:t>2.1.3.4 «Дата и время»</w:t>
      </w:r>
    </w:p>
    <w:p w14:paraId="4489073F" w14:textId="77777777" w:rsidR="00944D30" w:rsidRDefault="00944D30" w:rsidP="008D1687"/>
    <w:p w14:paraId="4B268ADF" w14:textId="2003D87F" w:rsidR="00944D30" w:rsidRDefault="00944D30" w:rsidP="00944D30">
      <w:pPr>
        <w:pStyle w:val="afc"/>
        <w:ind w:left="0"/>
        <w:jc w:val="both"/>
      </w:pPr>
      <w:r>
        <w:t>Позволяет вручную или автоматически назначить время для внутренних часов прибора</w:t>
      </w:r>
      <w:r w:rsidR="00211BE9">
        <w:t xml:space="preserve"> и изменить дату</w:t>
      </w:r>
      <w:r>
        <w:t>.</w:t>
      </w:r>
    </w:p>
    <w:p w14:paraId="4E954EBC" w14:textId="77777777" w:rsidR="00211BE9" w:rsidRDefault="00211BE9" w:rsidP="00944D30">
      <w:pPr>
        <w:pStyle w:val="afc"/>
        <w:ind w:left="0"/>
        <w:jc w:val="both"/>
      </w:pPr>
    </w:p>
    <w:p w14:paraId="5977114A" w14:textId="77777777" w:rsidR="00C92370" w:rsidRDefault="00C92370" w:rsidP="008D1687">
      <w:r>
        <w:rPr>
          <w:noProof/>
        </w:rPr>
        <w:drawing>
          <wp:inline distT="0" distB="0" distL="0" distR="0" wp14:anchorId="653E1F65" wp14:editId="463C9A00">
            <wp:extent cx="3943350" cy="34369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40" cy="34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8BCB" w14:textId="77777777" w:rsidR="00BA11AE" w:rsidRDefault="00BA11AE" w:rsidP="00BA11AE">
      <w:pPr>
        <w:pStyle w:val="afc"/>
        <w:ind w:left="0"/>
        <w:jc w:val="both"/>
      </w:pPr>
    </w:p>
    <w:p w14:paraId="6313BC31" w14:textId="607FE055" w:rsidR="00BA11AE" w:rsidRDefault="00BA11AE" w:rsidP="00BA11AE">
      <w:pPr>
        <w:pStyle w:val="afc"/>
        <w:ind w:left="426"/>
        <w:jc w:val="both"/>
      </w:pPr>
      <w:r>
        <w:t>2.</w:t>
      </w:r>
      <w:r w:rsidR="00590359" w:rsidRPr="000A5200">
        <w:t>1</w:t>
      </w:r>
      <w:r>
        <w:t>.3.5 «Обновление ПО»</w:t>
      </w:r>
    </w:p>
    <w:p w14:paraId="07278EA7" w14:textId="77777777" w:rsidR="00BA11AE" w:rsidRDefault="00BA11AE" w:rsidP="00BA11AE">
      <w:pPr>
        <w:pStyle w:val="afc"/>
        <w:ind w:left="0"/>
        <w:jc w:val="both"/>
      </w:pPr>
    </w:p>
    <w:p w14:paraId="139850E5" w14:textId="77777777" w:rsidR="00BA11AE" w:rsidRDefault="00BA11AE" w:rsidP="00BA11AE">
      <w:pPr>
        <w:pStyle w:val="afc"/>
        <w:ind w:left="0"/>
        <w:jc w:val="both"/>
      </w:pPr>
      <w:r>
        <w:t xml:space="preserve">Прибор имеет функцию обновления прошивки через встроенный </w:t>
      </w:r>
      <w:r>
        <w:rPr>
          <w:lang w:val="en-US"/>
        </w:rPr>
        <w:t>web</w:t>
      </w:r>
      <w:r w:rsidRPr="005E2B5B">
        <w:t>-</w:t>
      </w:r>
      <w:r>
        <w:t>интерфейс.</w:t>
      </w:r>
    </w:p>
    <w:p w14:paraId="55642BD2" w14:textId="77777777" w:rsidR="00BA11AE" w:rsidRDefault="00BA11AE" w:rsidP="00BA11AE">
      <w:pPr>
        <w:pStyle w:val="afc"/>
        <w:ind w:left="0"/>
        <w:jc w:val="both"/>
      </w:pPr>
      <w:r>
        <w:t>Для этого необходимо указать файл прошивки, указать пароль (0000) и нажать кнопку «Отправить». Если стоит галочка «Обновлять только если файл содержит более новую версию ПО», то установить прошивку предыдущей версии не получится.</w:t>
      </w:r>
    </w:p>
    <w:p w14:paraId="7EF1EDD4" w14:textId="77777777" w:rsidR="00BA11AE" w:rsidRDefault="00BA11AE" w:rsidP="00BA11AE">
      <w:pPr>
        <w:pStyle w:val="afc"/>
        <w:ind w:left="0"/>
        <w:jc w:val="both"/>
      </w:pPr>
      <w:r>
        <w:t xml:space="preserve">После запуска процесса обновления прошивки дождитесь автоматической загрузки стартовой страницы </w:t>
      </w:r>
      <w:r>
        <w:rPr>
          <w:lang w:val="en-US"/>
        </w:rPr>
        <w:t>web</w:t>
      </w:r>
      <w:r w:rsidRPr="006E46FE">
        <w:t>-</w:t>
      </w:r>
      <w:r>
        <w:t xml:space="preserve">интерфейса. </w:t>
      </w:r>
    </w:p>
    <w:p w14:paraId="223DD65A" w14:textId="0E8F0467" w:rsidR="00BA11AE" w:rsidRPr="006E46FE" w:rsidRDefault="00BA11AE" w:rsidP="00BA11AE">
      <w:pPr>
        <w:pStyle w:val="afc"/>
        <w:ind w:left="0"/>
        <w:jc w:val="both"/>
      </w:pPr>
      <w:r>
        <w:t xml:space="preserve">При данном типе смены прошивки у прибора может измениться </w:t>
      </w:r>
      <w:r>
        <w:rPr>
          <w:lang w:val="en-US"/>
        </w:rPr>
        <w:t>IP</w:t>
      </w:r>
      <w:r w:rsidRPr="006E46FE">
        <w:t>-</w:t>
      </w:r>
      <w:r>
        <w:t xml:space="preserve">адрес на </w:t>
      </w:r>
      <w:r w:rsidR="00211BE9">
        <w:t xml:space="preserve">тот, который </w:t>
      </w:r>
      <w:r>
        <w:t xml:space="preserve">прописан в прошивке. В этом случае </w:t>
      </w:r>
      <w:r w:rsidR="00211BE9">
        <w:rPr>
          <w:lang w:val="en-US"/>
        </w:rPr>
        <w:t>IP</w:t>
      </w:r>
      <w:r w:rsidR="00211BE9" w:rsidRPr="00211BE9">
        <w:t>-</w:t>
      </w:r>
      <w:r w:rsidR="00211BE9">
        <w:t>адрес</w:t>
      </w:r>
      <w:r>
        <w:t xml:space="preserve"> необходимо уточнить </w:t>
      </w:r>
      <w:r w:rsidR="00211BE9">
        <w:t>на</w:t>
      </w:r>
      <w:r>
        <w:t xml:space="preserve"> диспле</w:t>
      </w:r>
      <w:r w:rsidR="00211BE9">
        <w:t>е</w:t>
      </w:r>
      <w:r>
        <w:t xml:space="preserve"> прибора</w:t>
      </w:r>
      <w:r w:rsidR="00211BE9">
        <w:t xml:space="preserve"> и изменить по мере необходимости</w:t>
      </w:r>
      <w:r>
        <w:t>.</w:t>
      </w:r>
    </w:p>
    <w:p w14:paraId="55813402" w14:textId="77777777" w:rsidR="00C92370" w:rsidRDefault="00C92370" w:rsidP="008D1687"/>
    <w:p w14:paraId="1F1AB966" w14:textId="77777777" w:rsidR="00A8397C" w:rsidRDefault="0022384C" w:rsidP="008D1687">
      <w:r>
        <w:rPr>
          <w:noProof/>
        </w:rPr>
        <w:lastRenderedPageBreak/>
        <w:drawing>
          <wp:inline distT="0" distB="0" distL="0" distR="0" wp14:anchorId="5C6EBE06" wp14:editId="676F1A98">
            <wp:extent cx="3390900" cy="311702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12" cy="312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C74C" w14:textId="7BCAE3FF" w:rsidR="00A8397C" w:rsidRDefault="00A8397C" w:rsidP="008D1687">
      <w:r>
        <w:t>2.1.4 «Справка»</w:t>
      </w:r>
    </w:p>
    <w:p w14:paraId="31999A5C" w14:textId="6CC38479" w:rsidR="00AF2326" w:rsidRDefault="00AF2326" w:rsidP="008D1687"/>
    <w:p w14:paraId="2D4CAFA5" w14:textId="77777777" w:rsidR="005443F5" w:rsidRDefault="00A8397C" w:rsidP="008D1687">
      <w:r>
        <w:rPr>
          <w:noProof/>
        </w:rPr>
        <w:drawing>
          <wp:inline distT="0" distB="0" distL="0" distR="0" wp14:anchorId="2952C573" wp14:editId="00F8455E">
            <wp:extent cx="4660834" cy="575310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49" cy="57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5565" w14:textId="4E4F3C5A" w:rsidR="005443F5" w:rsidRDefault="005443F5" w:rsidP="005443F5">
      <w:r>
        <w:lastRenderedPageBreak/>
        <w:t>Имеет встроенную описательную часть, необходимую для настройки и работы с прибором, которая всегда под рукой. Не забывайте пользоваться ею</w:t>
      </w:r>
      <w:r w:rsidR="00161E55">
        <w:t>.</w:t>
      </w:r>
    </w:p>
    <w:p w14:paraId="4C33F0C9" w14:textId="41D1975D" w:rsidR="005443F5" w:rsidRDefault="00590359" w:rsidP="005443F5">
      <w:pPr>
        <w:rPr>
          <w:lang w:val="en-US"/>
        </w:rPr>
      </w:pPr>
      <w:r>
        <w:rPr>
          <w:lang w:val="en-US"/>
        </w:rPr>
        <w:t xml:space="preserve"> </w:t>
      </w:r>
    </w:p>
    <w:p w14:paraId="70258FCD" w14:textId="02CE6822" w:rsidR="009E74E3" w:rsidRDefault="009E74E3" w:rsidP="008D1687"/>
    <w:p w14:paraId="6C0A8F46" w14:textId="741B40BC" w:rsidR="00702DF1" w:rsidRDefault="00702DF1" w:rsidP="00702DF1">
      <w:pPr>
        <w:pStyle w:val="afc"/>
        <w:numPr>
          <w:ilvl w:val="1"/>
          <w:numId w:val="29"/>
        </w:numPr>
      </w:pPr>
      <w:r w:rsidRPr="003B45CB">
        <w:t xml:space="preserve"> </w:t>
      </w:r>
      <w:r w:rsidRPr="007209CB">
        <w:t xml:space="preserve">Настройка прибора </w:t>
      </w:r>
      <w:proofErr w:type="spellStart"/>
      <w:r w:rsidRPr="007209CB">
        <w:rPr>
          <w:lang w:val="en-US"/>
        </w:rPr>
        <w:t>Insol</w:t>
      </w:r>
      <w:proofErr w:type="spellEnd"/>
      <w:r w:rsidRPr="007209CB">
        <w:t>-905.2</w:t>
      </w:r>
      <w:r>
        <w:t xml:space="preserve"> главное меню</w:t>
      </w:r>
    </w:p>
    <w:p w14:paraId="548F654E" w14:textId="1C2E48AA" w:rsidR="009E74E3" w:rsidRDefault="009E74E3" w:rsidP="009E74E3">
      <w:pPr>
        <w:pStyle w:val="afc"/>
        <w:ind w:left="360"/>
      </w:pPr>
    </w:p>
    <w:p w14:paraId="36A667BE" w14:textId="4E827A70" w:rsidR="009E74E3" w:rsidRDefault="009E74E3" w:rsidP="009E74E3">
      <w:pPr>
        <w:pStyle w:val="afc"/>
        <w:ind w:left="360"/>
      </w:pPr>
      <w:r>
        <w:rPr>
          <w:noProof/>
        </w:rPr>
        <w:drawing>
          <wp:inline distT="0" distB="0" distL="0" distR="0" wp14:anchorId="191927DC" wp14:editId="2AE6DFFD">
            <wp:extent cx="4276249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84" cy="41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8A97" w14:textId="2516D589" w:rsidR="005560A5" w:rsidRDefault="00503BE0" w:rsidP="00503BE0">
      <w:pPr>
        <w:pStyle w:val="afc"/>
        <w:ind w:left="360"/>
        <w:jc w:val="both"/>
      </w:pPr>
      <w:r w:rsidRPr="0021322F">
        <w:t>2.</w:t>
      </w:r>
      <w:r w:rsidR="00174160">
        <w:t>2</w:t>
      </w:r>
      <w:r w:rsidRPr="0021322F">
        <w:t xml:space="preserve">.1 </w:t>
      </w:r>
      <w:r w:rsidR="005560A5">
        <w:t>Вкладка «Обзор»</w:t>
      </w:r>
    </w:p>
    <w:p w14:paraId="3C4CDCAF" w14:textId="77777777" w:rsidR="005560A5" w:rsidRDefault="005560A5" w:rsidP="00503BE0">
      <w:pPr>
        <w:pStyle w:val="afc"/>
        <w:ind w:left="360"/>
        <w:jc w:val="both"/>
      </w:pPr>
    </w:p>
    <w:p w14:paraId="0BEAE938" w14:textId="271BE34B" w:rsidR="00414E78" w:rsidRDefault="00503BE0" w:rsidP="005F43F0">
      <w:pPr>
        <w:pStyle w:val="afc"/>
        <w:ind w:left="0"/>
        <w:jc w:val="both"/>
      </w:pPr>
      <w:r>
        <w:t xml:space="preserve">На </w:t>
      </w:r>
      <w:r w:rsidR="0065307D">
        <w:t>вкладке «Обзор»</w:t>
      </w:r>
      <w:r>
        <w:t xml:space="preserve"> отображается информация о текущих значениях по каждому из </w:t>
      </w:r>
      <w:r w:rsidRPr="00503BE0">
        <w:t>2</w:t>
      </w:r>
      <w:r>
        <w:t xml:space="preserve"> каналов управления приводами. </w:t>
      </w:r>
    </w:p>
    <w:p w14:paraId="32A1A261" w14:textId="77777777" w:rsidR="00414E78" w:rsidRDefault="00BA11F7" w:rsidP="005F43F0">
      <w:pPr>
        <w:pStyle w:val="afc"/>
        <w:ind w:left="0"/>
        <w:jc w:val="both"/>
      </w:pPr>
      <w:r>
        <w:t xml:space="preserve">В строке «Метка» отображается введенная метка канала. </w:t>
      </w:r>
    </w:p>
    <w:p w14:paraId="540EF7C9" w14:textId="4E01B5A0" w:rsidR="00BA11F7" w:rsidRDefault="00BA11F7" w:rsidP="005F43F0">
      <w:pPr>
        <w:pStyle w:val="afc"/>
        <w:ind w:left="0"/>
        <w:jc w:val="both"/>
      </w:pPr>
      <w:r>
        <w:t xml:space="preserve">В строке «Токовые выходы </w:t>
      </w:r>
      <w:proofErr w:type="gramStart"/>
      <w:r>
        <w:t>4..</w:t>
      </w:r>
      <w:proofErr w:type="gramEnd"/>
      <w:r>
        <w:t>20</w:t>
      </w:r>
      <w:r>
        <w:rPr>
          <w:lang w:val="en-US"/>
        </w:rPr>
        <w:t>mA</w:t>
      </w:r>
      <w:r>
        <w:t>»</w:t>
      </w:r>
      <w:r w:rsidRPr="00BA11F7">
        <w:t xml:space="preserve"> </w:t>
      </w:r>
      <w:r>
        <w:t xml:space="preserve">выводится текущее значение токового выхода, выраженное в </w:t>
      </w:r>
      <w:r>
        <w:rPr>
          <w:lang w:val="en-US"/>
        </w:rPr>
        <w:t>mA</w:t>
      </w:r>
      <w:r w:rsidRPr="00BA11F7">
        <w:t xml:space="preserve"> </w:t>
      </w:r>
      <w:r>
        <w:t>и процентах.</w:t>
      </w:r>
    </w:p>
    <w:p w14:paraId="07EA7C32" w14:textId="5C2036EE" w:rsidR="00BA11F7" w:rsidRDefault="00BA11F7" w:rsidP="005F43F0">
      <w:pPr>
        <w:pStyle w:val="afc"/>
        <w:ind w:left="0"/>
        <w:jc w:val="both"/>
      </w:pPr>
      <w:r>
        <w:t>Строка «Дискретные входы» выводит информацию о текущем состоянии сигналов, подключенных к дискретным входам. Эти значения можно инвертировать</w:t>
      </w:r>
      <w:r w:rsidR="00F55B58">
        <w:t xml:space="preserve"> в настройках, поэтому реальное физическое состояние входов дополнительно отображается в скобках (</w:t>
      </w:r>
      <w:proofErr w:type="spellStart"/>
      <w:r w:rsidR="00F55B58">
        <w:rPr>
          <w:lang w:val="en-US"/>
        </w:rPr>
        <w:t>phy</w:t>
      </w:r>
      <w:proofErr w:type="spellEnd"/>
      <w:r w:rsidR="00F55B58" w:rsidRPr="00F55B58">
        <w:t>:0/</w:t>
      </w:r>
      <w:r w:rsidR="00F55B58" w:rsidRPr="00414E78">
        <w:t>1</w:t>
      </w:r>
      <w:r w:rsidR="00F55B58">
        <w:t>).</w:t>
      </w:r>
    </w:p>
    <w:p w14:paraId="4576D858" w14:textId="10F366DF" w:rsidR="00503BE0" w:rsidRDefault="0065124E" w:rsidP="005F43F0">
      <w:pPr>
        <w:pStyle w:val="afc"/>
        <w:ind w:left="0"/>
        <w:jc w:val="both"/>
      </w:pPr>
      <w:r>
        <w:t xml:space="preserve">В строке «Токовые входы </w:t>
      </w:r>
      <w:proofErr w:type="gramStart"/>
      <w:r>
        <w:t>4..</w:t>
      </w:r>
      <w:proofErr w:type="gramEnd"/>
      <w:r>
        <w:t>20</w:t>
      </w:r>
      <w:r>
        <w:rPr>
          <w:lang w:val="en-US"/>
        </w:rPr>
        <w:t>mA</w:t>
      </w:r>
      <w:r>
        <w:t>» отображается информация о текущих значениях по каждому из 2 каналов в единицах, указанных в настройках прибора</w:t>
      </w:r>
      <w:r w:rsidR="00CB74DB">
        <w:t xml:space="preserve">. </w:t>
      </w:r>
      <w:r w:rsidR="00503BE0">
        <w:t>Если канал задействован, но в цепи нету тока, выводится сообщение «Обрыв».</w:t>
      </w:r>
    </w:p>
    <w:p w14:paraId="64BE225F" w14:textId="3041551E" w:rsidR="001D0348" w:rsidRDefault="001D0348" w:rsidP="005F43F0">
      <w:pPr>
        <w:pStyle w:val="afc"/>
        <w:ind w:left="0"/>
        <w:jc w:val="both"/>
      </w:pPr>
      <w:r>
        <w:t>Строка «Алгоритм работы канала» сообщает о текущем режиме работы каналов.</w:t>
      </w:r>
    </w:p>
    <w:p w14:paraId="556B3D42" w14:textId="0FFA2795" w:rsidR="001D0348" w:rsidRDefault="001D0348" w:rsidP="005F43F0">
      <w:pPr>
        <w:pStyle w:val="afc"/>
        <w:ind w:left="0"/>
        <w:jc w:val="both"/>
      </w:pPr>
      <w:r>
        <w:t xml:space="preserve">0 – Простой ввод/вывод, когда значение тока на токовом выходе задается через </w:t>
      </w:r>
      <w:r>
        <w:rPr>
          <w:lang w:val="en-US"/>
        </w:rPr>
        <w:t>web</w:t>
      </w:r>
      <w:r w:rsidRPr="001D0348">
        <w:t>-</w:t>
      </w:r>
      <w:r>
        <w:t xml:space="preserve">интерфейс или прямой записью значений через </w:t>
      </w:r>
      <w:r>
        <w:rPr>
          <w:lang w:val="en-US"/>
        </w:rPr>
        <w:t>Modbus</w:t>
      </w:r>
      <w:r w:rsidRPr="001D0348">
        <w:t>-</w:t>
      </w:r>
      <w:r>
        <w:rPr>
          <w:lang w:val="en-US"/>
        </w:rPr>
        <w:t>TCP</w:t>
      </w:r>
      <w:r w:rsidRPr="001D0348">
        <w:t>.</w:t>
      </w:r>
    </w:p>
    <w:p w14:paraId="0ACD38FB" w14:textId="4E5655C2" w:rsidR="0000031D" w:rsidRDefault="0000031D" w:rsidP="005F43F0">
      <w:pPr>
        <w:pStyle w:val="afc"/>
        <w:ind w:left="0"/>
        <w:jc w:val="both"/>
      </w:pPr>
      <w:r w:rsidRPr="0000031D">
        <w:t xml:space="preserve">1 – </w:t>
      </w:r>
      <w:r>
        <w:t>Регулятор 4-20</w:t>
      </w:r>
      <w:r>
        <w:rPr>
          <w:lang w:val="en-US"/>
        </w:rPr>
        <w:t>mA</w:t>
      </w:r>
      <w:r w:rsidRPr="0000031D">
        <w:t xml:space="preserve">. </w:t>
      </w:r>
      <w:r>
        <w:t>В этом режиме токовым выходом управляет встроенный алгоритм ПИД-регулятора в соответствии с настройками и входными значениями.</w:t>
      </w:r>
    </w:p>
    <w:p w14:paraId="694A88F4" w14:textId="77777777" w:rsidR="00941FFF" w:rsidRDefault="00941FFF" w:rsidP="00503BE0">
      <w:pPr>
        <w:pStyle w:val="afc"/>
        <w:ind w:left="360"/>
        <w:jc w:val="both"/>
      </w:pPr>
    </w:p>
    <w:p w14:paraId="0098325D" w14:textId="77777777" w:rsidR="00941FFF" w:rsidRDefault="00941FFF" w:rsidP="00503BE0">
      <w:pPr>
        <w:pStyle w:val="afc"/>
        <w:ind w:left="360"/>
        <w:jc w:val="both"/>
      </w:pPr>
    </w:p>
    <w:p w14:paraId="4C5F5B15" w14:textId="77777777" w:rsidR="00333BCE" w:rsidRDefault="00333BCE">
      <w:r>
        <w:br w:type="page"/>
      </w:r>
    </w:p>
    <w:p w14:paraId="432B97F0" w14:textId="3BAE294E" w:rsidR="00503BE0" w:rsidRDefault="00DB718D" w:rsidP="00503BE0">
      <w:pPr>
        <w:pStyle w:val="afc"/>
        <w:ind w:left="360"/>
        <w:jc w:val="both"/>
      </w:pPr>
      <w:r>
        <w:lastRenderedPageBreak/>
        <w:t>2.2.</w:t>
      </w:r>
      <w:r w:rsidR="00590359" w:rsidRPr="00590359">
        <w:t xml:space="preserve">2 </w:t>
      </w:r>
      <w:r w:rsidR="00503BE0">
        <w:t xml:space="preserve">Вкладка «Прибор» содержит </w:t>
      </w:r>
      <w:r w:rsidR="006435E3">
        <w:t xml:space="preserve">несколько </w:t>
      </w:r>
      <w:r w:rsidR="00503BE0">
        <w:t xml:space="preserve">подменю: </w:t>
      </w:r>
    </w:p>
    <w:p w14:paraId="23737492" w14:textId="77777777" w:rsidR="00590359" w:rsidRDefault="00590359" w:rsidP="00503BE0">
      <w:pPr>
        <w:pStyle w:val="afc"/>
        <w:ind w:left="360"/>
        <w:jc w:val="both"/>
      </w:pPr>
    </w:p>
    <w:p w14:paraId="7A70A3EE" w14:textId="77777777" w:rsidR="00503BE0" w:rsidRDefault="00503BE0" w:rsidP="00503BE0">
      <w:pPr>
        <w:pStyle w:val="afc"/>
        <w:ind w:left="360"/>
        <w:jc w:val="both"/>
      </w:pPr>
      <w:r>
        <w:t>- Общая информация;</w:t>
      </w:r>
    </w:p>
    <w:p w14:paraId="4E4DE82E" w14:textId="77777777" w:rsidR="00503BE0" w:rsidRDefault="00503BE0" w:rsidP="00503BE0">
      <w:pPr>
        <w:pStyle w:val="afc"/>
        <w:ind w:left="360"/>
        <w:jc w:val="both"/>
      </w:pPr>
      <w:r>
        <w:t>- Расширенная информация;</w:t>
      </w:r>
    </w:p>
    <w:p w14:paraId="1DD11D55" w14:textId="77777777" w:rsidR="00503BE0" w:rsidRDefault="00503BE0" w:rsidP="00503BE0">
      <w:pPr>
        <w:pStyle w:val="afc"/>
        <w:ind w:left="360"/>
        <w:jc w:val="both"/>
      </w:pPr>
      <w:r>
        <w:t>- Настройки;</w:t>
      </w:r>
    </w:p>
    <w:p w14:paraId="7A5EF994" w14:textId="77777777" w:rsidR="00503BE0" w:rsidRDefault="00503BE0" w:rsidP="00503BE0">
      <w:pPr>
        <w:pStyle w:val="afc"/>
        <w:ind w:left="360"/>
        <w:jc w:val="both"/>
      </w:pPr>
      <w:r>
        <w:t>- Дата и время;</w:t>
      </w:r>
    </w:p>
    <w:p w14:paraId="28998958" w14:textId="77777777" w:rsidR="00503BE0" w:rsidRDefault="00503BE0" w:rsidP="00503BE0">
      <w:pPr>
        <w:pStyle w:val="afc"/>
        <w:ind w:left="360"/>
        <w:jc w:val="both"/>
      </w:pPr>
      <w:r>
        <w:t>- Обновление ПО;</w:t>
      </w:r>
    </w:p>
    <w:p w14:paraId="2536C212" w14:textId="77777777" w:rsidR="00503BE0" w:rsidRPr="00E4057A" w:rsidRDefault="00503BE0" w:rsidP="00503BE0">
      <w:pPr>
        <w:pStyle w:val="afc"/>
        <w:ind w:left="360"/>
        <w:jc w:val="both"/>
        <w:rPr>
          <w:lang w:val="en-US"/>
        </w:rPr>
      </w:pPr>
      <w:r>
        <w:t xml:space="preserve">- </w:t>
      </w:r>
      <w:r>
        <w:rPr>
          <w:lang w:val="en-US"/>
        </w:rPr>
        <w:t>Debug Info.</w:t>
      </w:r>
    </w:p>
    <w:p w14:paraId="3A1301E9" w14:textId="2DC6BF25" w:rsidR="00285F4F" w:rsidRDefault="00285F4F" w:rsidP="00285F4F">
      <w:pPr>
        <w:pStyle w:val="afc"/>
        <w:ind w:left="360"/>
      </w:pPr>
    </w:p>
    <w:p w14:paraId="3C9FBB65" w14:textId="3BEBD856" w:rsidR="006435E3" w:rsidRDefault="006435E3" w:rsidP="00285F4F">
      <w:pPr>
        <w:pStyle w:val="afc"/>
        <w:ind w:left="360"/>
      </w:pPr>
      <w:r>
        <w:t>2.2.</w:t>
      </w:r>
      <w:r w:rsidR="00590359">
        <w:rPr>
          <w:lang w:val="en-US"/>
        </w:rPr>
        <w:t>2</w:t>
      </w:r>
      <w:r>
        <w:t>.1 «Общая информация»</w:t>
      </w:r>
    </w:p>
    <w:p w14:paraId="7300D1CC" w14:textId="4A4AFA14" w:rsidR="00285F4F" w:rsidRDefault="00285F4F" w:rsidP="00285F4F">
      <w:pPr>
        <w:pStyle w:val="afc"/>
        <w:ind w:left="360"/>
      </w:pPr>
    </w:p>
    <w:p w14:paraId="3968B3F2" w14:textId="33507684" w:rsidR="00162316" w:rsidRDefault="00162316" w:rsidP="00285F4F">
      <w:pPr>
        <w:pStyle w:val="afc"/>
        <w:ind w:left="360"/>
      </w:pPr>
      <w:r>
        <w:rPr>
          <w:noProof/>
        </w:rPr>
        <w:drawing>
          <wp:inline distT="0" distB="0" distL="0" distR="0" wp14:anchorId="0B53A30F" wp14:editId="1A6FDB40">
            <wp:extent cx="3420670" cy="36576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64" cy="36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87F6" w14:textId="4B946C78" w:rsidR="00162316" w:rsidRDefault="00162316" w:rsidP="005F43F0">
      <w:pPr>
        <w:pStyle w:val="afc"/>
        <w:ind w:left="0"/>
        <w:jc w:val="both"/>
      </w:pPr>
      <w:r>
        <w:t>В этой вкладке собрана информация о типе прибора, его серийный номер, версии аппаратной модификации и версия программного обеспечения.</w:t>
      </w:r>
      <w:r w:rsidR="009B6AA4">
        <w:t xml:space="preserve"> Данная информация необходима при обращении в техническую поддержку.</w:t>
      </w:r>
    </w:p>
    <w:p w14:paraId="18122391" w14:textId="7C36AC84" w:rsidR="009B6AA4" w:rsidRDefault="009B6AA4" w:rsidP="009B6AA4">
      <w:pPr>
        <w:pStyle w:val="afc"/>
        <w:ind w:left="360"/>
        <w:jc w:val="both"/>
      </w:pPr>
    </w:p>
    <w:p w14:paraId="565C65F5" w14:textId="14A9C002" w:rsidR="0040356B" w:rsidRDefault="0040356B" w:rsidP="0040356B">
      <w:pPr>
        <w:pStyle w:val="afc"/>
        <w:ind w:left="360"/>
      </w:pPr>
      <w:r>
        <w:t>2.2.</w:t>
      </w:r>
      <w:r w:rsidR="00590359" w:rsidRPr="000A5200">
        <w:t>2</w:t>
      </w:r>
      <w:r>
        <w:t>.2 «Расширенная информация»</w:t>
      </w:r>
    </w:p>
    <w:p w14:paraId="63E3561E" w14:textId="77777777" w:rsidR="005560A5" w:rsidRDefault="005560A5" w:rsidP="0040356B">
      <w:pPr>
        <w:pStyle w:val="afc"/>
        <w:ind w:left="360"/>
      </w:pPr>
    </w:p>
    <w:p w14:paraId="2094CC5A" w14:textId="529DB249" w:rsidR="00F16CA8" w:rsidRPr="0054102C" w:rsidRDefault="0054102C" w:rsidP="005F43F0">
      <w:pPr>
        <w:pStyle w:val="afc"/>
        <w:ind w:left="0"/>
        <w:jc w:val="both"/>
      </w:pPr>
      <w:r>
        <w:t xml:space="preserve">Подробно описана аппаратная модификация прибора, включая </w:t>
      </w:r>
      <w:r>
        <w:rPr>
          <w:lang w:val="en-US"/>
        </w:rPr>
        <w:t>MAC</w:t>
      </w:r>
      <w:r w:rsidRPr="00A54378">
        <w:t>-</w:t>
      </w:r>
      <w:r>
        <w:t>адрес</w:t>
      </w:r>
      <w:r w:rsidR="00A54378">
        <w:t xml:space="preserve"> и интерфейсн</w:t>
      </w:r>
      <w:r w:rsidR="00333BCE">
        <w:t>ую</w:t>
      </w:r>
      <w:r w:rsidR="00A54378">
        <w:t xml:space="preserve"> часть</w:t>
      </w:r>
      <w:r w:rsidR="005560A5">
        <w:t>.</w:t>
      </w:r>
    </w:p>
    <w:p w14:paraId="5CDA5022" w14:textId="791F0F2B" w:rsidR="0040356B" w:rsidRPr="00F16CA8" w:rsidRDefault="00D3383C" w:rsidP="00F16CA8">
      <w:pPr>
        <w:pStyle w:val="afc"/>
        <w:ind w:left="36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0EAFEE" wp14:editId="45984D2F">
            <wp:extent cx="3295250" cy="36480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15" cy="365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530D3" w14:textId="4FAE8A66" w:rsidR="0040356B" w:rsidRDefault="0040356B" w:rsidP="009B6AA4">
      <w:pPr>
        <w:pStyle w:val="afc"/>
        <w:ind w:left="360"/>
        <w:jc w:val="both"/>
      </w:pPr>
    </w:p>
    <w:p w14:paraId="760043C4" w14:textId="28A47EC3" w:rsidR="00CD683E" w:rsidRDefault="000F2D59" w:rsidP="009B6AA4">
      <w:pPr>
        <w:pStyle w:val="afc"/>
        <w:ind w:left="360"/>
        <w:jc w:val="both"/>
      </w:pPr>
      <w:r>
        <w:t>2.2.</w:t>
      </w:r>
      <w:r w:rsidR="00590359">
        <w:rPr>
          <w:lang w:val="en-US"/>
        </w:rPr>
        <w:t>2</w:t>
      </w:r>
      <w:r>
        <w:t>.3 «</w:t>
      </w:r>
      <w:r w:rsidR="00726647">
        <w:t>Настройки</w:t>
      </w:r>
      <w:r>
        <w:t>»</w:t>
      </w:r>
    </w:p>
    <w:p w14:paraId="533892EF" w14:textId="3C69B6E9" w:rsidR="006047EF" w:rsidRDefault="006047EF" w:rsidP="009B6AA4">
      <w:pPr>
        <w:pStyle w:val="afc"/>
        <w:ind w:left="360"/>
        <w:jc w:val="both"/>
      </w:pPr>
    </w:p>
    <w:p w14:paraId="3E9AEB8D" w14:textId="526BD66E" w:rsidR="006047EF" w:rsidRDefault="006047EF" w:rsidP="009B6AA4">
      <w:pPr>
        <w:pStyle w:val="afc"/>
        <w:ind w:left="360"/>
        <w:jc w:val="both"/>
      </w:pPr>
      <w:r>
        <w:rPr>
          <w:noProof/>
        </w:rPr>
        <w:drawing>
          <wp:inline distT="0" distB="0" distL="0" distR="0" wp14:anchorId="1BB0E998" wp14:editId="743B6898">
            <wp:extent cx="4886213" cy="46824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47" cy="46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D59E" w14:textId="3D3591E0" w:rsidR="00726647" w:rsidRDefault="00726647" w:rsidP="009B6AA4">
      <w:pPr>
        <w:pStyle w:val="afc"/>
        <w:ind w:left="360"/>
        <w:jc w:val="both"/>
      </w:pPr>
    </w:p>
    <w:p w14:paraId="4B2A02A2" w14:textId="4A4EA307" w:rsidR="00726647" w:rsidRDefault="00726647" w:rsidP="005F43F0">
      <w:pPr>
        <w:pStyle w:val="afc"/>
        <w:ind w:left="0"/>
        <w:jc w:val="both"/>
      </w:pPr>
      <w:r>
        <w:t>В данной вкладке можно произвести настройку прибора.</w:t>
      </w:r>
    </w:p>
    <w:p w14:paraId="45D132D0" w14:textId="40779ECF" w:rsidR="00726647" w:rsidRDefault="00726647" w:rsidP="005F43F0">
      <w:pPr>
        <w:pStyle w:val="afc"/>
        <w:ind w:left="0"/>
        <w:jc w:val="both"/>
      </w:pPr>
      <w:r>
        <w:lastRenderedPageBreak/>
        <w:t xml:space="preserve">Сетевые настройки включают в себя </w:t>
      </w:r>
      <w:r>
        <w:rPr>
          <w:lang w:val="en-US"/>
        </w:rPr>
        <w:t>IP</w:t>
      </w:r>
      <w:r w:rsidRPr="00726647">
        <w:t>-</w:t>
      </w:r>
      <w:r>
        <w:t>адрес, Шлюз, Маску подсети. Настройки применяются после из изменения, ввода пароля на изменение настроек внизу страницы и нажатия кнопки «Сохранить».</w:t>
      </w:r>
    </w:p>
    <w:p w14:paraId="48144C28" w14:textId="50395FED" w:rsidR="0019069C" w:rsidRDefault="0019069C" w:rsidP="005F43F0">
      <w:pPr>
        <w:pStyle w:val="afc"/>
        <w:ind w:left="0"/>
        <w:jc w:val="both"/>
      </w:pPr>
      <w:r>
        <w:t xml:space="preserve">«Интервал между записями на карту» изменяет период сохранения данных на карту памяти </w:t>
      </w:r>
      <w:r>
        <w:rPr>
          <w:lang w:val="en-US"/>
        </w:rPr>
        <w:t>MicroSD</w:t>
      </w:r>
      <w:r w:rsidRPr="0019069C">
        <w:t xml:space="preserve"> </w:t>
      </w:r>
      <w:r>
        <w:t xml:space="preserve">в минутах для ее оптимального использования. </w:t>
      </w:r>
    </w:p>
    <w:p w14:paraId="4421DBC4" w14:textId="785EAE0C" w:rsidR="00FB4D40" w:rsidRDefault="00FB4D40" w:rsidP="005F43F0">
      <w:pPr>
        <w:pStyle w:val="afc"/>
        <w:ind w:left="0"/>
        <w:jc w:val="both"/>
      </w:pPr>
      <w:r>
        <w:t xml:space="preserve">«Для вывода через </w:t>
      </w:r>
      <w:r>
        <w:rPr>
          <w:lang w:val="en-US"/>
        </w:rPr>
        <w:t>Modbus</w:t>
      </w:r>
      <w:r w:rsidRPr="00FB4D40">
        <w:t xml:space="preserve"> </w:t>
      </w:r>
      <w:r>
        <w:t xml:space="preserve">приводить к 16 бит» используется при использовании </w:t>
      </w:r>
      <w:r>
        <w:rPr>
          <w:lang w:val="en-US"/>
        </w:rPr>
        <w:t>Modbus</w:t>
      </w:r>
      <w:r>
        <w:t xml:space="preserve">-протокола, когда слова данных </w:t>
      </w:r>
      <w:r w:rsidR="00F20BA3">
        <w:t>группи</w:t>
      </w:r>
      <w:r>
        <w:t>руются по 16 бит.</w:t>
      </w:r>
    </w:p>
    <w:p w14:paraId="6E035EA2" w14:textId="14A87A33" w:rsidR="00602958" w:rsidRPr="00602958" w:rsidRDefault="00602958" w:rsidP="005F43F0">
      <w:pPr>
        <w:pStyle w:val="afc"/>
        <w:ind w:left="0"/>
        <w:jc w:val="both"/>
        <w:rPr>
          <w:b/>
          <w:bCs/>
        </w:rPr>
      </w:pPr>
      <w:r w:rsidRPr="00602958">
        <w:rPr>
          <w:b/>
          <w:bCs/>
        </w:rPr>
        <w:t>Общие настройки для аналоговых входов.</w:t>
      </w:r>
    </w:p>
    <w:p w14:paraId="6347E7CF" w14:textId="3C2B8E6A" w:rsidR="008E6856" w:rsidRDefault="00426674" w:rsidP="005F43F0">
      <w:pPr>
        <w:pStyle w:val="afc"/>
        <w:ind w:left="0"/>
        <w:jc w:val="both"/>
      </w:pPr>
      <w:r>
        <w:t>«Кратность измерений» определяет кол-во усреднений при измерении значений с аналоговых входов. Увеличение данного параметра делает выходной сигнал более равномерным. Актуально для медленных процессов, таких как измерение температуры.</w:t>
      </w:r>
    </w:p>
    <w:p w14:paraId="756E4342" w14:textId="50B1DBDF" w:rsidR="00426674" w:rsidRDefault="00426674" w:rsidP="005F43F0">
      <w:pPr>
        <w:pStyle w:val="afc"/>
        <w:ind w:left="0"/>
        <w:jc w:val="both"/>
      </w:pPr>
      <w:r>
        <w:t xml:space="preserve">«Пауза между измерениями» задает интервал в </w:t>
      </w:r>
      <w:proofErr w:type="spellStart"/>
      <w:r>
        <w:t>мс</w:t>
      </w:r>
      <w:proofErr w:type="spellEnd"/>
      <w:r>
        <w:t xml:space="preserve"> между измерениями. </w:t>
      </w:r>
      <w:r w:rsidR="00723B76">
        <w:t>При сильном разбросе на выходе прибора измеренного значения рекомендуется увеличить значение данного параметра.</w:t>
      </w:r>
    </w:p>
    <w:p w14:paraId="524CC7DD" w14:textId="6FA38FE1" w:rsidR="00602958" w:rsidRDefault="00602958" w:rsidP="005F43F0">
      <w:pPr>
        <w:pStyle w:val="afc"/>
        <w:ind w:left="0"/>
        <w:jc w:val="both"/>
      </w:pPr>
      <w:r w:rsidRPr="00602958">
        <w:rPr>
          <w:b/>
          <w:bCs/>
        </w:rPr>
        <w:t>Индивидуальная настройка аналоговых входов</w:t>
      </w:r>
    </w:p>
    <w:p w14:paraId="70D3A698" w14:textId="1535CA89" w:rsidR="00602958" w:rsidRDefault="00602958" w:rsidP="005F43F0">
      <w:pPr>
        <w:pStyle w:val="afc"/>
        <w:ind w:left="0"/>
        <w:jc w:val="both"/>
      </w:pPr>
      <w:r>
        <w:t xml:space="preserve">«Канал используется» - поставьте галочку если планируется задействовать данный канал аналогового входа. </w:t>
      </w:r>
    </w:p>
    <w:p w14:paraId="4BA7ACFB" w14:textId="38D4F6F8" w:rsidR="00602958" w:rsidRDefault="00602958" w:rsidP="005F43F0">
      <w:pPr>
        <w:pStyle w:val="afc"/>
        <w:ind w:left="0"/>
        <w:jc w:val="both"/>
      </w:pPr>
      <w:r>
        <w:t>«Наименование параметра» - комментарий к измеряемому значению.</w:t>
      </w:r>
    </w:p>
    <w:p w14:paraId="5D13623B" w14:textId="329225F6" w:rsidR="00602958" w:rsidRDefault="00EA0A7C" w:rsidP="005F43F0">
      <w:pPr>
        <w:pStyle w:val="afc"/>
        <w:ind w:left="0"/>
        <w:jc w:val="both"/>
      </w:pPr>
      <w:r>
        <w:t>«Обозначение (физическая величина)» - название измеряемого значения</w:t>
      </w:r>
      <w:r w:rsidR="00EC56A9">
        <w:t>.</w:t>
      </w:r>
    </w:p>
    <w:p w14:paraId="2CF97C78" w14:textId="1BEAD028" w:rsidR="00EA0A7C" w:rsidRPr="00EA0A7C" w:rsidRDefault="00EA0A7C" w:rsidP="005F43F0">
      <w:pPr>
        <w:pStyle w:val="afc"/>
        <w:ind w:left="0"/>
        <w:jc w:val="both"/>
      </w:pPr>
      <w:r>
        <w:t xml:space="preserve">«Единица измерения» - </w:t>
      </w:r>
      <w:r w:rsidR="00EC56A9">
        <w:t>инженерная единица измерения</w:t>
      </w:r>
      <w:r>
        <w:t>.</w:t>
      </w:r>
    </w:p>
    <w:p w14:paraId="1232A689" w14:textId="47B93024" w:rsidR="00602958" w:rsidRDefault="00EA0A7C" w:rsidP="005F43F0">
      <w:pPr>
        <w:pStyle w:val="afc"/>
        <w:ind w:left="0"/>
        <w:jc w:val="both"/>
      </w:pPr>
      <w:r>
        <w:t xml:space="preserve">Этот и предыдущие два параметра отображаются в таблице вкладки «Обзор», а также на других приборах </w:t>
      </w:r>
      <w:proofErr w:type="gramStart"/>
      <w:r>
        <w:rPr>
          <w:lang w:val="en-US"/>
        </w:rPr>
        <w:t>INSOL</w:t>
      </w:r>
      <w:proofErr w:type="gramEnd"/>
      <w:r>
        <w:t xml:space="preserve"> когда настроен обмен данными между ними.</w:t>
      </w:r>
    </w:p>
    <w:p w14:paraId="2678A9C0" w14:textId="5FB7293F" w:rsidR="00EC56A9" w:rsidRPr="00EC56A9" w:rsidRDefault="00EC56A9" w:rsidP="005F43F0">
      <w:pPr>
        <w:pStyle w:val="afc"/>
        <w:ind w:left="0"/>
        <w:jc w:val="both"/>
      </w:pPr>
      <w:r>
        <w:t xml:space="preserve">«Значение при 4 </w:t>
      </w:r>
      <w:r>
        <w:rPr>
          <w:lang w:val="en-US"/>
        </w:rPr>
        <w:t>mA</w:t>
      </w:r>
      <w:r>
        <w:t>» - минимальное значение измеряемой величины в инженерных единицах.</w:t>
      </w:r>
    </w:p>
    <w:p w14:paraId="3DAC5B61" w14:textId="26288396" w:rsidR="005E5BF7" w:rsidRDefault="005E5BF7" w:rsidP="005F43F0">
      <w:pPr>
        <w:pStyle w:val="afc"/>
        <w:ind w:left="0"/>
        <w:jc w:val="both"/>
      </w:pPr>
      <w:r>
        <w:t xml:space="preserve">«Значение при 20 </w:t>
      </w:r>
      <w:r>
        <w:rPr>
          <w:lang w:val="en-US"/>
        </w:rPr>
        <w:t>mA</w:t>
      </w:r>
      <w:r>
        <w:t>» - максимальное значение измеряемой величины в инженерных единицах.</w:t>
      </w:r>
    </w:p>
    <w:p w14:paraId="7B4CC869" w14:textId="4BB169D1" w:rsidR="006047EF" w:rsidRDefault="006047EF" w:rsidP="005E5BF7">
      <w:pPr>
        <w:pStyle w:val="afc"/>
        <w:ind w:left="360"/>
        <w:jc w:val="both"/>
      </w:pPr>
    </w:p>
    <w:p w14:paraId="7035528F" w14:textId="1E039012" w:rsidR="006047EF" w:rsidRPr="00EC56A9" w:rsidRDefault="00CE4FC8" w:rsidP="005E5BF7">
      <w:pPr>
        <w:pStyle w:val="afc"/>
        <w:ind w:left="360"/>
        <w:jc w:val="both"/>
      </w:pPr>
      <w:r>
        <w:rPr>
          <w:noProof/>
        </w:rPr>
        <w:lastRenderedPageBreak/>
        <w:drawing>
          <wp:inline distT="0" distB="0" distL="0" distR="0" wp14:anchorId="57087E63" wp14:editId="648774C9">
            <wp:extent cx="4779825" cy="474916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17" cy="47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6E83" w14:textId="479D1081" w:rsidR="00726647" w:rsidRDefault="00726647" w:rsidP="009B6AA4">
      <w:pPr>
        <w:pStyle w:val="afc"/>
        <w:ind w:left="360"/>
        <w:jc w:val="both"/>
      </w:pPr>
    </w:p>
    <w:p w14:paraId="6F8F0299" w14:textId="5C0A0164" w:rsidR="00F76BFE" w:rsidRDefault="00F76BFE" w:rsidP="005F43F0">
      <w:pPr>
        <w:pStyle w:val="afc"/>
        <w:ind w:left="0"/>
        <w:jc w:val="both"/>
      </w:pPr>
      <w:r w:rsidRPr="00F76BFE">
        <w:rPr>
          <w:b/>
          <w:bCs/>
        </w:rPr>
        <w:t>Дискретные сигналы</w:t>
      </w:r>
    </w:p>
    <w:p w14:paraId="06E4380B" w14:textId="7DA0CEBB" w:rsidR="00F76BFE" w:rsidRDefault="007E5F48" w:rsidP="005F43F0">
      <w:pPr>
        <w:pStyle w:val="afc"/>
        <w:ind w:left="0"/>
        <w:jc w:val="both"/>
      </w:pPr>
      <w:r>
        <w:t>«Метка» - название выбранного канала.</w:t>
      </w:r>
    </w:p>
    <w:p w14:paraId="21D88898" w14:textId="77777777" w:rsidR="00663D56" w:rsidRDefault="00663D56" w:rsidP="005F43F0">
      <w:pPr>
        <w:pStyle w:val="afc"/>
        <w:ind w:left="0"/>
        <w:jc w:val="both"/>
      </w:pPr>
      <w:r>
        <w:t xml:space="preserve">«Алгоритм работы»: </w:t>
      </w:r>
    </w:p>
    <w:p w14:paraId="1BB8F474" w14:textId="06848495" w:rsidR="00663D56" w:rsidRDefault="00E34CEF" w:rsidP="005F43F0">
      <w:pPr>
        <w:pStyle w:val="afc"/>
        <w:ind w:left="0"/>
        <w:jc w:val="both"/>
      </w:pPr>
      <w:r>
        <w:t xml:space="preserve">- </w:t>
      </w:r>
      <w:r w:rsidR="00663D56">
        <w:t xml:space="preserve">0 – Простой ввод/вывод, когда значение тока на токовом выходе задается через </w:t>
      </w:r>
      <w:r w:rsidR="00663D56">
        <w:rPr>
          <w:lang w:val="en-US"/>
        </w:rPr>
        <w:t>web</w:t>
      </w:r>
      <w:r w:rsidR="00663D56" w:rsidRPr="001D0348">
        <w:t>-</w:t>
      </w:r>
      <w:r w:rsidR="00663D56">
        <w:t xml:space="preserve">интерфейс или прямой записью значений через </w:t>
      </w:r>
      <w:r w:rsidR="00663D56">
        <w:rPr>
          <w:lang w:val="en-US"/>
        </w:rPr>
        <w:t>Modbus</w:t>
      </w:r>
      <w:r w:rsidR="00663D56" w:rsidRPr="001D0348">
        <w:t>-</w:t>
      </w:r>
      <w:r w:rsidR="00663D56">
        <w:rPr>
          <w:lang w:val="en-US"/>
        </w:rPr>
        <w:t>TCP</w:t>
      </w:r>
      <w:r w:rsidR="00663D56">
        <w:t>;</w:t>
      </w:r>
    </w:p>
    <w:p w14:paraId="1D27D7CB" w14:textId="1AE589C8" w:rsidR="007E5F48" w:rsidRDefault="00E34CEF" w:rsidP="005F43F0">
      <w:pPr>
        <w:pStyle w:val="afc"/>
        <w:ind w:left="0"/>
        <w:jc w:val="both"/>
      </w:pPr>
      <w:r>
        <w:t xml:space="preserve">- </w:t>
      </w:r>
      <w:r w:rsidR="00663D56" w:rsidRPr="0000031D">
        <w:t xml:space="preserve">1 – </w:t>
      </w:r>
      <w:r w:rsidR="00663D56">
        <w:t>Регулятор 4-20</w:t>
      </w:r>
      <w:r w:rsidR="00663D56">
        <w:rPr>
          <w:lang w:val="en-US"/>
        </w:rPr>
        <w:t>mA</w:t>
      </w:r>
      <w:r w:rsidR="00663D56" w:rsidRPr="0000031D">
        <w:t xml:space="preserve">. </w:t>
      </w:r>
      <w:r w:rsidR="00663D56">
        <w:t>В этом режиме токовым выходом управляет встроенный алгоритм ПИД-регулятора в соответствии с настройками и входными значениями.</w:t>
      </w:r>
      <w:r w:rsidR="007107DF">
        <w:t xml:space="preserve"> Если планируется использовать выбранный канал как ПИД-регулятор, выберите Алгоритм = 1.</w:t>
      </w:r>
    </w:p>
    <w:p w14:paraId="197BB762" w14:textId="08588F52" w:rsidR="00490BA0" w:rsidRDefault="00490BA0" w:rsidP="005F43F0">
      <w:pPr>
        <w:pStyle w:val="afc"/>
        <w:ind w:left="0"/>
        <w:jc w:val="both"/>
      </w:pPr>
      <w:r>
        <w:t xml:space="preserve">«Инверсия дискретного входа </w:t>
      </w:r>
      <w:r>
        <w:rPr>
          <w:b/>
          <w:bCs/>
          <w:lang w:val="en-US"/>
        </w:rPr>
        <w:t>Dix</w:t>
      </w:r>
      <w:r>
        <w:t>» - программная инверсия сигнала выбранного входа.</w:t>
      </w:r>
    </w:p>
    <w:p w14:paraId="487EEC85" w14:textId="6E63AD79" w:rsidR="007107DF" w:rsidRDefault="007107DF" w:rsidP="005F43F0">
      <w:pPr>
        <w:pStyle w:val="afc"/>
        <w:ind w:left="0"/>
        <w:jc w:val="both"/>
      </w:pPr>
      <w:r>
        <w:t>Удобно использовать для более гибкой адаптации прибора к существующему оборудованию без применения дополнительных реле.</w:t>
      </w:r>
    </w:p>
    <w:p w14:paraId="0102E1FD" w14:textId="66A45118" w:rsidR="007107DF" w:rsidRDefault="007107DF" w:rsidP="005F43F0">
      <w:pPr>
        <w:pStyle w:val="afc"/>
        <w:ind w:left="0"/>
        <w:jc w:val="both"/>
      </w:pPr>
    </w:p>
    <w:p w14:paraId="48C7E9AD" w14:textId="7DA6E07C" w:rsidR="007107DF" w:rsidRDefault="002978BF" w:rsidP="005F43F0">
      <w:pPr>
        <w:pStyle w:val="afc"/>
        <w:ind w:left="0"/>
        <w:jc w:val="both"/>
      </w:pPr>
      <w:r w:rsidRPr="002978BF">
        <w:rPr>
          <w:b/>
          <w:bCs/>
        </w:rPr>
        <w:t>Настройка выхода, работающего по Алгоритму «0 – Простой ввод/вывод»</w:t>
      </w:r>
      <w:r>
        <w:t>. Параметры индивидуальны для каждого из двух токовых выходов</w:t>
      </w:r>
      <w:r w:rsidR="00E34CEF">
        <w:t>.</w:t>
      </w:r>
    </w:p>
    <w:p w14:paraId="05FEEAC3" w14:textId="2F979EF4" w:rsidR="00E34CEF" w:rsidRDefault="00E34CEF" w:rsidP="005F43F0">
      <w:pPr>
        <w:pStyle w:val="afc"/>
        <w:ind w:left="0"/>
        <w:jc w:val="both"/>
      </w:pPr>
      <w:r w:rsidRPr="00E34CEF">
        <w:t>-</w:t>
      </w:r>
      <w:r>
        <w:t xml:space="preserve"> 0 – Выход отключен. На клеммах выбранного выхода отсутствует напряжение и ток. Используйте это значение, когда не планируете использовать выбранный токовый выход.</w:t>
      </w:r>
    </w:p>
    <w:p w14:paraId="3209AAAE" w14:textId="4B2954D5" w:rsidR="00E34CEF" w:rsidRDefault="00E34CEF" w:rsidP="005F43F0">
      <w:pPr>
        <w:pStyle w:val="afc"/>
        <w:ind w:left="0"/>
        <w:jc w:val="both"/>
      </w:pPr>
      <w:r>
        <w:t>- 1 – Всегда 0 (4</w:t>
      </w:r>
      <w:r>
        <w:rPr>
          <w:lang w:val="en-US"/>
        </w:rPr>
        <w:t>mA</w:t>
      </w:r>
      <w:r w:rsidRPr="00E34CEF">
        <w:t>)</w:t>
      </w:r>
      <w:r>
        <w:t xml:space="preserve">. На выходе фиксированное значение 4 </w:t>
      </w:r>
      <w:r>
        <w:rPr>
          <w:lang w:val="en-US"/>
        </w:rPr>
        <w:t>mA</w:t>
      </w:r>
      <w:r w:rsidRPr="00E34CEF">
        <w:t xml:space="preserve">. </w:t>
      </w:r>
    </w:p>
    <w:p w14:paraId="0BA85CB4" w14:textId="7463B6E1" w:rsidR="00E34CEF" w:rsidRDefault="00E34CEF" w:rsidP="005F43F0">
      <w:pPr>
        <w:pStyle w:val="afc"/>
        <w:ind w:left="0"/>
        <w:jc w:val="both"/>
      </w:pPr>
      <w:r>
        <w:t>- 2 – Всегда макс. (20</w:t>
      </w:r>
      <w:r>
        <w:rPr>
          <w:lang w:val="en-US"/>
        </w:rPr>
        <w:t>mA</w:t>
      </w:r>
      <w:r w:rsidRPr="00E34CEF">
        <w:t>)</w:t>
      </w:r>
      <w:r>
        <w:t xml:space="preserve">. На выходе фиксированное значение 20 </w:t>
      </w:r>
      <w:r>
        <w:rPr>
          <w:lang w:val="en-US"/>
        </w:rPr>
        <w:t>mA</w:t>
      </w:r>
      <w:r w:rsidRPr="00E34CEF">
        <w:t>.</w:t>
      </w:r>
    </w:p>
    <w:p w14:paraId="66B9B0A2" w14:textId="206B9020" w:rsidR="00E34CEF" w:rsidRDefault="006E09DD" w:rsidP="005F43F0">
      <w:pPr>
        <w:pStyle w:val="afc"/>
        <w:ind w:left="0"/>
        <w:jc w:val="both"/>
      </w:pPr>
      <w:r>
        <w:t>Этими двумя режимами у</w:t>
      </w:r>
      <w:r w:rsidR="00E34CEF">
        <w:t xml:space="preserve">добно </w:t>
      </w:r>
      <w:r>
        <w:t>пользоваться</w:t>
      </w:r>
      <w:r w:rsidR="00E34CEF">
        <w:t xml:space="preserve"> при настройке оборудования либо для принудительного удержания исполнительных элементов в безопасном положении.</w:t>
      </w:r>
    </w:p>
    <w:p w14:paraId="5984CF79" w14:textId="6665614C" w:rsidR="00FC1CF5" w:rsidRDefault="00FC1CF5" w:rsidP="005F43F0">
      <w:pPr>
        <w:pStyle w:val="afc"/>
        <w:ind w:left="0"/>
        <w:jc w:val="both"/>
      </w:pPr>
      <w:r>
        <w:t xml:space="preserve">- 3 – Установка командой по сети. </w:t>
      </w:r>
    </w:p>
    <w:p w14:paraId="29A63A26" w14:textId="458E4953" w:rsidR="00FC1CF5" w:rsidRDefault="00FC1CF5" w:rsidP="005F43F0">
      <w:pPr>
        <w:pStyle w:val="afc"/>
        <w:ind w:left="0"/>
        <w:jc w:val="both"/>
      </w:pPr>
      <w:r>
        <w:t xml:space="preserve">- 4 – Установка по </w:t>
      </w:r>
      <w:r>
        <w:rPr>
          <w:lang w:val="en-US"/>
        </w:rPr>
        <w:t>Modbus</w:t>
      </w:r>
      <w:r>
        <w:t>. Значение токового выхода в диапазоне 4-20</w:t>
      </w:r>
      <w:r w:rsidRPr="00FC1CF5">
        <w:t xml:space="preserve"> </w:t>
      </w:r>
      <w:r>
        <w:rPr>
          <w:lang w:val="en-US"/>
        </w:rPr>
        <w:t>mA</w:t>
      </w:r>
      <w:r w:rsidRPr="00FC1CF5">
        <w:t xml:space="preserve"> </w:t>
      </w:r>
      <w:r>
        <w:t xml:space="preserve">задается по протоколу </w:t>
      </w:r>
      <w:r>
        <w:rPr>
          <w:lang w:val="en-US"/>
        </w:rPr>
        <w:t>Modbus</w:t>
      </w:r>
      <w:r>
        <w:t>-</w:t>
      </w:r>
      <w:r>
        <w:rPr>
          <w:lang w:val="en-US"/>
        </w:rPr>
        <w:t>TCP</w:t>
      </w:r>
      <w:r>
        <w:t xml:space="preserve"> (адрес необходимой ячейки, а также тип данных указаны во вкладке «Справка»).</w:t>
      </w:r>
    </w:p>
    <w:p w14:paraId="7E9FC7F2" w14:textId="52C6841A" w:rsidR="00EA2A8E" w:rsidRDefault="00EA2A8E" w:rsidP="005F43F0">
      <w:pPr>
        <w:pStyle w:val="afc"/>
        <w:ind w:left="0"/>
        <w:jc w:val="both"/>
      </w:pPr>
    </w:p>
    <w:p w14:paraId="24C6B695" w14:textId="373C5177" w:rsidR="00EA2A8E" w:rsidRPr="00EA2A8E" w:rsidRDefault="00EA2A8E" w:rsidP="005F43F0">
      <w:pPr>
        <w:pStyle w:val="afc"/>
        <w:ind w:left="0"/>
        <w:jc w:val="both"/>
        <w:rPr>
          <w:b/>
          <w:bCs/>
        </w:rPr>
      </w:pPr>
      <w:r w:rsidRPr="00EA2A8E">
        <w:rPr>
          <w:b/>
          <w:bCs/>
        </w:rPr>
        <w:t>Настройка ПИД-регулятора</w:t>
      </w:r>
    </w:p>
    <w:p w14:paraId="5A527D85" w14:textId="618F7333" w:rsidR="00FC1CF5" w:rsidRDefault="00EA2A8E" w:rsidP="005F43F0">
      <w:pPr>
        <w:pStyle w:val="afc"/>
        <w:ind w:left="0"/>
        <w:jc w:val="both"/>
      </w:pPr>
      <w:r>
        <w:t xml:space="preserve">Данный режим активируется когда выбран Алгоритм «1 – Регулятор </w:t>
      </w:r>
      <w:proofErr w:type="gramStart"/>
      <w:r>
        <w:t>4..</w:t>
      </w:r>
      <w:proofErr w:type="gramEnd"/>
      <w:r>
        <w:t>20</w:t>
      </w:r>
      <w:r>
        <w:rPr>
          <w:lang w:val="en-US"/>
        </w:rPr>
        <w:t>mA</w:t>
      </w:r>
      <w:r>
        <w:t>»</w:t>
      </w:r>
    </w:p>
    <w:p w14:paraId="5743551A" w14:textId="64F6BF52" w:rsidR="000A2880" w:rsidRDefault="000A2880" w:rsidP="005F43F0">
      <w:pPr>
        <w:pStyle w:val="afc"/>
        <w:ind w:left="0"/>
        <w:jc w:val="both"/>
      </w:pPr>
      <w:r>
        <w:t>Настройки индивидуальны для каждого из двух каналов.</w:t>
      </w:r>
    </w:p>
    <w:p w14:paraId="69169A08" w14:textId="57837790" w:rsidR="000A2880" w:rsidRDefault="0082267B" w:rsidP="005F43F0">
      <w:pPr>
        <w:pStyle w:val="afc"/>
        <w:ind w:left="0"/>
        <w:jc w:val="both"/>
      </w:pPr>
      <w:r>
        <w:t>«Управляемый параметр (источник данных)»:</w:t>
      </w:r>
    </w:p>
    <w:p w14:paraId="698EC639" w14:textId="3AD22BC9" w:rsidR="0082267B" w:rsidRDefault="0082267B" w:rsidP="005F43F0">
      <w:pPr>
        <w:pStyle w:val="afc"/>
        <w:ind w:left="0"/>
        <w:jc w:val="both"/>
      </w:pPr>
      <w:r>
        <w:t>- 0 – Регулятор отключен. Используется, когда необходимо выключить алгоритм расчета ПИД-значения. Также прибор самостоятельно переходит в данный режим если ПИД-регулятор работал и пришел сигнал «Авария» (</w:t>
      </w:r>
      <w:r w:rsidR="00B6668C">
        <w:t xml:space="preserve">на вход </w:t>
      </w:r>
      <w:r w:rsidRPr="00F72E87">
        <w:rPr>
          <w:b/>
          <w:bCs/>
          <w:lang w:val="en-US"/>
        </w:rPr>
        <w:t>DI</w:t>
      </w:r>
      <w:r w:rsidRPr="00F72E87">
        <w:rPr>
          <w:b/>
          <w:bCs/>
        </w:rPr>
        <w:t>1</w:t>
      </w:r>
      <w:r w:rsidRPr="0082267B">
        <w:t xml:space="preserve"> </w:t>
      </w:r>
      <w:r>
        <w:t xml:space="preserve">для канала 1 или </w:t>
      </w:r>
      <w:r w:rsidRPr="00F72E87">
        <w:rPr>
          <w:b/>
          <w:bCs/>
          <w:lang w:val="en-US"/>
        </w:rPr>
        <w:t>DI</w:t>
      </w:r>
      <w:r w:rsidRPr="00F72E87">
        <w:rPr>
          <w:b/>
          <w:bCs/>
        </w:rPr>
        <w:t>4</w:t>
      </w:r>
      <w:r w:rsidRPr="0082267B">
        <w:t xml:space="preserve"> </w:t>
      </w:r>
      <w:r>
        <w:t>для канала 2) с ЗРА (запорно-регулирующей арматуры).</w:t>
      </w:r>
    </w:p>
    <w:p w14:paraId="20554214" w14:textId="51CE1577" w:rsidR="008B1360" w:rsidRDefault="008B1360" w:rsidP="005F43F0">
      <w:pPr>
        <w:pStyle w:val="afc"/>
        <w:ind w:left="0"/>
        <w:jc w:val="both"/>
      </w:pPr>
      <w:r>
        <w:t xml:space="preserve">- 1 – </w:t>
      </w:r>
      <w:proofErr w:type="spellStart"/>
      <w:r>
        <w:rPr>
          <w:lang w:val="en-US"/>
        </w:rPr>
        <w:t>Insol</w:t>
      </w:r>
      <w:proofErr w:type="spellEnd"/>
      <w:r w:rsidRPr="008B1360">
        <w:t>-905.1</w:t>
      </w:r>
      <w:r>
        <w:t xml:space="preserve">. Задающий сигнал </w:t>
      </w:r>
      <w:r w:rsidR="001770D7">
        <w:t xml:space="preserve">ПИД-регулятора </w:t>
      </w:r>
      <w:r>
        <w:t>берется по сети с прибора 905.1 (8-ми канальный модуль аналогово ввода 4-20</w:t>
      </w:r>
      <w:r>
        <w:rPr>
          <w:lang w:val="en-US"/>
        </w:rPr>
        <w:t>mA</w:t>
      </w:r>
      <w:r w:rsidRPr="008B1360">
        <w:t xml:space="preserve">). </w:t>
      </w:r>
      <w:r>
        <w:t>Приборы должны находиться в одной сети. Необходимо выбрать номер канала, к которому подключен необходимый измеряемый параметр (например, давление). Нумерация каналов начинается с 0. Соответственно, для выбора 8 канала прибора 905.1 нужно выбрать 7. Единицы измерения выбранного параметра будут те, что указаны в настройках прибора 905.1</w:t>
      </w:r>
      <w:r w:rsidR="001770D7">
        <w:t>.</w:t>
      </w:r>
    </w:p>
    <w:p w14:paraId="72B90E6F" w14:textId="042ADFD8" w:rsidR="001770D7" w:rsidRPr="001770D7" w:rsidRDefault="001770D7" w:rsidP="005F43F0">
      <w:pPr>
        <w:pStyle w:val="afc"/>
        <w:ind w:left="0"/>
        <w:jc w:val="both"/>
      </w:pPr>
      <w:r>
        <w:t xml:space="preserve">- 2 – </w:t>
      </w:r>
      <w:proofErr w:type="spellStart"/>
      <w:r>
        <w:rPr>
          <w:lang w:val="en-US"/>
        </w:rPr>
        <w:t>Insol</w:t>
      </w:r>
      <w:proofErr w:type="spellEnd"/>
      <w:r w:rsidRPr="001770D7">
        <w:t xml:space="preserve">-901 – </w:t>
      </w:r>
      <w:r>
        <w:t xml:space="preserve">уровень нефти. Задающий сигнал (уровень </w:t>
      </w:r>
      <w:proofErr w:type="spellStart"/>
      <w:r>
        <w:t>взлива</w:t>
      </w:r>
      <w:proofErr w:type="spellEnd"/>
      <w:r>
        <w:t xml:space="preserve">) берется с прибора </w:t>
      </w:r>
      <w:r>
        <w:rPr>
          <w:lang w:val="en-US"/>
        </w:rPr>
        <w:t>INSOL</w:t>
      </w:r>
      <w:r w:rsidRPr="001770D7">
        <w:t>-901 (</w:t>
      </w:r>
      <w:r>
        <w:t>межфазный уровнемер) по сети. Приборы должны находиться в одной сети.</w:t>
      </w:r>
    </w:p>
    <w:p w14:paraId="5B91318A" w14:textId="77777777" w:rsidR="008B1360" w:rsidRDefault="008B1360" w:rsidP="005F43F0">
      <w:pPr>
        <w:pStyle w:val="afc"/>
        <w:ind w:left="0"/>
        <w:jc w:val="both"/>
      </w:pPr>
    </w:p>
    <w:p w14:paraId="737260A9" w14:textId="43F1BA8F" w:rsidR="001770D7" w:rsidRDefault="008B1360" w:rsidP="005F43F0">
      <w:pPr>
        <w:pStyle w:val="afc"/>
        <w:ind w:left="0"/>
        <w:jc w:val="both"/>
      </w:pPr>
      <w:r>
        <w:t>Единицы измерения выбранного параметра будут те, что указаны в настройках прибора 901</w:t>
      </w:r>
      <w:r w:rsidR="00947FBD">
        <w:t xml:space="preserve">. </w:t>
      </w:r>
    </w:p>
    <w:p w14:paraId="2B8EC602" w14:textId="69A6CA52" w:rsidR="00947FBD" w:rsidRDefault="00947FBD" w:rsidP="005F43F0">
      <w:pPr>
        <w:pStyle w:val="afc"/>
        <w:ind w:left="0"/>
        <w:jc w:val="both"/>
      </w:pPr>
      <w:r>
        <w:t xml:space="preserve">- 3 – </w:t>
      </w:r>
      <w:proofErr w:type="spellStart"/>
      <w:r>
        <w:rPr>
          <w:lang w:val="en-US"/>
        </w:rPr>
        <w:t>Insol</w:t>
      </w:r>
      <w:proofErr w:type="spellEnd"/>
      <w:r w:rsidRPr="001770D7">
        <w:t xml:space="preserve">-901 – </w:t>
      </w:r>
      <w:r>
        <w:t>уровень эмульсии.</w:t>
      </w:r>
      <w:r w:rsidRPr="00947FBD">
        <w:t xml:space="preserve"> </w:t>
      </w:r>
      <w:r>
        <w:t>Аналогичен предыдущему параметру, только теперь учитывается уровень эмульсии.</w:t>
      </w:r>
    </w:p>
    <w:p w14:paraId="3EAC9B48" w14:textId="62C13E2A" w:rsidR="00947FBD" w:rsidRPr="00947FBD" w:rsidRDefault="00947FBD" w:rsidP="005F43F0">
      <w:pPr>
        <w:pStyle w:val="afc"/>
        <w:ind w:left="0"/>
        <w:jc w:val="both"/>
      </w:pPr>
      <w:r>
        <w:t xml:space="preserve">- 4 – </w:t>
      </w:r>
      <w:proofErr w:type="spellStart"/>
      <w:r>
        <w:rPr>
          <w:lang w:val="en-US"/>
        </w:rPr>
        <w:t>Insol</w:t>
      </w:r>
      <w:proofErr w:type="spellEnd"/>
      <w:r w:rsidRPr="001770D7">
        <w:t xml:space="preserve">-901 – </w:t>
      </w:r>
      <w:r>
        <w:t xml:space="preserve">уровень </w:t>
      </w:r>
      <w:r w:rsidR="00FD5459">
        <w:t>воды</w:t>
      </w:r>
      <w:r>
        <w:t>.</w:t>
      </w:r>
      <w:r w:rsidRPr="00947FBD">
        <w:t xml:space="preserve"> </w:t>
      </w:r>
      <w:r>
        <w:t xml:space="preserve">Аналогичен предыдущему параметру, только теперь учитывается уровень </w:t>
      </w:r>
      <w:r w:rsidR="00DC73F2">
        <w:t>воды</w:t>
      </w:r>
      <w:r>
        <w:t>.</w:t>
      </w:r>
    </w:p>
    <w:p w14:paraId="410E9AC0" w14:textId="41932E1C" w:rsidR="00DC73F2" w:rsidRPr="00947FBD" w:rsidRDefault="00DC73F2" w:rsidP="005F43F0">
      <w:pPr>
        <w:pStyle w:val="afc"/>
        <w:ind w:left="0"/>
        <w:jc w:val="both"/>
      </w:pPr>
      <w:r>
        <w:t xml:space="preserve">- 5 – </w:t>
      </w:r>
      <w:proofErr w:type="spellStart"/>
      <w:r>
        <w:rPr>
          <w:lang w:val="en-US"/>
        </w:rPr>
        <w:t>Insol</w:t>
      </w:r>
      <w:proofErr w:type="spellEnd"/>
      <w:r w:rsidRPr="001770D7">
        <w:t xml:space="preserve">-901 – </w:t>
      </w:r>
      <w:r>
        <w:t>влажность.</w:t>
      </w:r>
      <w:r w:rsidRPr="00947FBD">
        <w:t xml:space="preserve"> </w:t>
      </w:r>
      <w:r>
        <w:t>Аналогичен предыдущему параметру, только теперь учитывается уровень влажности.</w:t>
      </w:r>
    </w:p>
    <w:p w14:paraId="6EA19037" w14:textId="77777777" w:rsidR="001770D7" w:rsidRPr="001770D7" w:rsidRDefault="001770D7" w:rsidP="005F43F0">
      <w:pPr>
        <w:pStyle w:val="afc"/>
        <w:ind w:left="0"/>
        <w:jc w:val="both"/>
      </w:pPr>
    </w:p>
    <w:p w14:paraId="05F32A89" w14:textId="3A3C390B" w:rsidR="001770D7" w:rsidRDefault="00194788" w:rsidP="005F43F0">
      <w:pPr>
        <w:pStyle w:val="afc"/>
        <w:ind w:left="0"/>
        <w:jc w:val="both"/>
      </w:pPr>
      <w:r>
        <w:t>В случаях</w:t>
      </w:r>
      <w:r w:rsidR="00880DEE">
        <w:t>,</w:t>
      </w:r>
      <w:r>
        <w:t xml:space="preserve"> когда параметр «Управляемый параметр (источник данных)» не равен 0</w:t>
      </w:r>
      <w:r w:rsidR="00880DEE">
        <w:t>,</w:t>
      </w:r>
      <w:r w:rsidR="001770D7">
        <w:t xml:space="preserve"> необходимо указать </w:t>
      </w:r>
      <w:r>
        <w:t>«</w:t>
      </w:r>
      <w:r w:rsidR="001770D7">
        <w:rPr>
          <w:lang w:val="en-US"/>
        </w:rPr>
        <w:t>IP</w:t>
      </w:r>
      <w:r w:rsidR="001770D7" w:rsidRPr="001770D7">
        <w:t>-</w:t>
      </w:r>
      <w:r w:rsidR="001770D7">
        <w:t xml:space="preserve">адрес прибора </w:t>
      </w:r>
      <w:r>
        <w:t>для запроса»,</w:t>
      </w:r>
      <w:r w:rsidR="001770D7">
        <w:t xml:space="preserve"> его </w:t>
      </w:r>
      <w:r>
        <w:t>«С</w:t>
      </w:r>
      <w:r w:rsidR="001770D7">
        <w:t>ерийный номер</w:t>
      </w:r>
      <w:r>
        <w:t xml:space="preserve"> прибора для запроса» и «Период опроса источника данных</w:t>
      </w:r>
      <w:r w:rsidR="0065044E">
        <w:t xml:space="preserve"> </w:t>
      </w:r>
      <w:r w:rsidR="0065044E" w:rsidRPr="0065044E">
        <w:t>[</w:t>
      </w:r>
      <w:proofErr w:type="spellStart"/>
      <w:r w:rsidR="0065044E">
        <w:rPr>
          <w:lang w:val="en-US"/>
        </w:rPr>
        <w:t>ms</w:t>
      </w:r>
      <w:proofErr w:type="spellEnd"/>
      <w:r w:rsidR="0065044E" w:rsidRPr="0065044E">
        <w:t>]</w:t>
      </w:r>
      <w:r>
        <w:t>»</w:t>
      </w:r>
      <w:r w:rsidR="001770D7">
        <w:t>.</w:t>
      </w:r>
      <w:r w:rsidR="00880DEE" w:rsidRPr="00880DEE">
        <w:t xml:space="preserve"> </w:t>
      </w:r>
      <w:r w:rsidR="00880DEE">
        <w:t>Уменьшение значения последнего параметра актуально для быстроменяющихся значений (например, поддержание давления в трубопроводе).</w:t>
      </w:r>
    </w:p>
    <w:p w14:paraId="33651DAF" w14:textId="49308F60" w:rsidR="00324D75" w:rsidRDefault="00324D75" w:rsidP="005F43F0">
      <w:pPr>
        <w:pStyle w:val="afc"/>
        <w:ind w:left="0"/>
        <w:jc w:val="both"/>
      </w:pPr>
    </w:p>
    <w:p w14:paraId="66F936AE" w14:textId="21D44716" w:rsidR="00324D75" w:rsidRDefault="00324D75" w:rsidP="005F43F0">
      <w:pPr>
        <w:pStyle w:val="afc"/>
        <w:ind w:left="0"/>
        <w:jc w:val="both"/>
      </w:pPr>
      <w:r>
        <w:t>«Тип управления» - два варианта направления воздействующего сигнала.</w:t>
      </w:r>
    </w:p>
    <w:p w14:paraId="67B7E032" w14:textId="7D6C1682" w:rsidR="00324D75" w:rsidRDefault="00324D75" w:rsidP="005F43F0">
      <w:pPr>
        <w:pStyle w:val="afc"/>
        <w:ind w:left="0"/>
        <w:jc w:val="both"/>
      </w:pPr>
      <w:r>
        <w:t xml:space="preserve"> - 0 – Прямое управление, когда при увеличении значения контролируемого параметра управляющее воздействие будет уменьшаться (режим «Нагреватель»). Например, подходит для управления наливными клапанами.</w:t>
      </w:r>
    </w:p>
    <w:p w14:paraId="6E46DB2E" w14:textId="7F580DE9" w:rsidR="00324D75" w:rsidRDefault="00324D75" w:rsidP="005F43F0">
      <w:pPr>
        <w:pStyle w:val="afc"/>
        <w:ind w:left="0"/>
        <w:jc w:val="both"/>
      </w:pPr>
      <w:r>
        <w:t>- 1 – Обратное управление, когда при увеличении значения контролируемого параметра управляющее воздействие будет увеличиваться (режим «Холодильник»). Например, подходит для управления сливными клапанами.</w:t>
      </w:r>
    </w:p>
    <w:p w14:paraId="701AAC89" w14:textId="4A59FE94" w:rsidR="00BC7728" w:rsidRDefault="00BC7728" w:rsidP="005F43F0">
      <w:pPr>
        <w:pStyle w:val="afc"/>
        <w:ind w:left="0"/>
        <w:jc w:val="both"/>
      </w:pPr>
    </w:p>
    <w:p w14:paraId="79884283" w14:textId="6AAC3CE4" w:rsidR="00BC7728" w:rsidRDefault="00BC7728" w:rsidP="005F43F0">
      <w:pPr>
        <w:pStyle w:val="afc"/>
        <w:ind w:left="0"/>
        <w:jc w:val="both"/>
      </w:pPr>
      <w:r>
        <w:t>«Уставка» - величина поддерживаемого параметра. Задается в тех же величинах, что и контролируемый параметр.</w:t>
      </w:r>
    </w:p>
    <w:p w14:paraId="6CA8D9F5" w14:textId="24BE71C2" w:rsidR="00B96F7A" w:rsidRDefault="00B96F7A" w:rsidP="005F43F0">
      <w:pPr>
        <w:pStyle w:val="afc"/>
        <w:ind w:left="0"/>
        <w:jc w:val="both"/>
      </w:pPr>
    </w:p>
    <w:p w14:paraId="391EECBA" w14:textId="6F1E2595" w:rsidR="00B96F7A" w:rsidRDefault="00B96F7A" w:rsidP="005F43F0">
      <w:pPr>
        <w:pStyle w:val="afc"/>
        <w:ind w:left="0"/>
        <w:jc w:val="both"/>
      </w:pPr>
      <w:r>
        <w:t>«Пропорциональный коэффициент» - множитель, приводящий в соответствие величину поддерживаемого параметра и процентное значение (0-100%) выходного воздействия. Например, положение штока клапана.</w:t>
      </w:r>
      <w:r w:rsidR="00280B94">
        <w:t xml:space="preserve"> Регулировку ПИД-регулятора необходимо начинать именно с этого параметра, отключив при этом остальные (Интегральный и Дифференциальный), т.е. приравнять их к 0.</w:t>
      </w:r>
    </w:p>
    <w:p w14:paraId="7294C4BB" w14:textId="504C20A9" w:rsidR="006F7C07" w:rsidRDefault="006F7C07" w:rsidP="005F43F0">
      <w:pPr>
        <w:pStyle w:val="afc"/>
        <w:ind w:left="0"/>
        <w:jc w:val="both"/>
      </w:pPr>
    </w:p>
    <w:p w14:paraId="658B9C39" w14:textId="69F27CF5" w:rsidR="009A020A" w:rsidRDefault="006F7C07" w:rsidP="005F43F0">
      <w:pPr>
        <w:pStyle w:val="afc"/>
        <w:ind w:left="0"/>
        <w:jc w:val="both"/>
      </w:pPr>
      <w:r>
        <w:t>«Интегральный коэффициент» - множитель, влияющий на величину интегральной части расхождения во времени величины поддерживаемо параметра и уставки</w:t>
      </w:r>
      <w:r w:rsidR="00FA48E8">
        <w:t xml:space="preserve">, используемой при </w:t>
      </w:r>
      <w:r w:rsidR="00FA48E8">
        <w:lastRenderedPageBreak/>
        <w:t>расчете ПИД</w:t>
      </w:r>
      <w:r>
        <w:t xml:space="preserve">. При включении данного параметра в расчет (значение отлично от 0) управляющее воздействие приобретает предугадывающий характер. Когда значение велико (подобрано не верно) будет происходить перерегулирование, </w:t>
      </w:r>
      <w:r w:rsidR="00635D06">
        <w:t>т.е.</w:t>
      </w:r>
      <w:r>
        <w:t xml:space="preserve"> управляющее воздействие будет сильно запаздывать.</w:t>
      </w:r>
    </w:p>
    <w:p w14:paraId="54232782" w14:textId="77777777" w:rsidR="009A020A" w:rsidRDefault="009A020A" w:rsidP="005F43F0">
      <w:pPr>
        <w:pStyle w:val="afc"/>
        <w:ind w:left="0"/>
        <w:jc w:val="both"/>
      </w:pPr>
    </w:p>
    <w:p w14:paraId="138DCE6F" w14:textId="5529C666" w:rsidR="006F7C07" w:rsidRDefault="009A020A" w:rsidP="005F43F0">
      <w:pPr>
        <w:pStyle w:val="afc"/>
        <w:ind w:left="0"/>
        <w:jc w:val="both"/>
      </w:pPr>
      <w:r>
        <w:t xml:space="preserve">«Дифференциальный коэффициент» - множитель, влияющий на величину </w:t>
      </w:r>
      <w:r w:rsidR="00FA48E8">
        <w:t>скорости изменения поддерживаемого параметра, используемой при расчете ПИД.</w:t>
      </w:r>
      <w:r w:rsidR="00635D06">
        <w:t xml:space="preserve"> </w:t>
      </w:r>
      <w:r w:rsidR="00947951">
        <w:t>Слишком большие значения приводят к двухпозиционному режиму работы регулятора, когда сигнал только начинает изменяться – управляющее воздействие достигает максимального значения.</w:t>
      </w:r>
    </w:p>
    <w:p w14:paraId="3EAD281F" w14:textId="13E90AC6" w:rsidR="00BF6A39" w:rsidRDefault="00BF6A39" w:rsidP="005F43F0">
      <w:pPr>
        <w:pStyle w:val="afc"/>
        <w:ind w:left="0"/>
        <w:jc w:val="both"/>
      </w:pPr>
    </w:p>
    <w:p w14:paraId="1CFD6A3E" w14:textId="77777777" w:rsidR="00BF6A39" w:rsidRDefault="00BF6A39" w:rsidP="005F43F0">
      <w:pPr>
        <w:pStyle w:val="afc"/>
        <w:ind w:left="0"/>
        <w:jc w:val="both"/>
      </w:pPr>
      <w:r>
        <w:t>«Проверять диапазон управляемого параметра» - если выбран этот пункт, то значение поддерживаемого параметра будет ограничиваться:</w:t>
      </w:r>
    </w:p>
    <w:p w14:paraId="4CDF741A" w14:textId="77777777" w:rsidR="00BF6A39" w:rsidRDefault="00BF6A39" w:rsidP="005F43F0">
      <w:pPr>
        <w:pStyle w:val="afc"/>
        <w:ind w:left="0"/>
        <w:jc w:val="both"/>
      </w:pPr>
      <w:r>
        <w:t>- сверху «Минимально допустимое значение для управляемого параметра»;</w:t>
      </w:r>
    </w:p>
    <w:p w14:paraId="3375DE91" w14:textId="1C57D112" w:rsidR="00BF6A39" w:rsidRDefault="00BF6A39" w:rsidP="005F43F0">
      <w:pPr>
        <w:pStyle w:val="afc"/>
        <w:ind w:left="0"/>
        <w:jc w:val="both"/>
      </w:pPr>
      <w:r>
        <w:t>- снизу «Максимально допустимое значение для управляемого параметра».</w:t>
      </w:r>
    </w:p>
    <w:p w14:paraId="6FFC51F7" w14:textId="124DD7C2" w:rsidR="00BF6A39" w:rsidRDefault="00BF6A39" w:rsidP="005F43F0">
      <w:pPr>
        <w:pStyle w:val="afc"/>
        <w:ind w:left="0"/>
        <w:jc w:val="both"/>
      </w:pPr>
      <w:r>
        <w:t xml:space="preserve">Единицы измерения такие </w:t>
      </w:r>
      <w:r w:rsidR="00B95C4D">
        <w:t>же,</w:t>
      </w:r>
      <w:r>
        <w:t xml:space="preserve"> как и у самого поддерживаемого параметра.</w:t>
      </w:r>
    </w:p>
    <w:p w14:paraId="4FB062C2" w14:textId="3CC99274" w:rsidR="00B95C4D" w:rsidRDefault="00B95C4D" w:rsidP="005F43F0">
      <w:pPr>
        <w:pStyle w:val="afc"/>
        <w:ind w:left="0"/>
        <w:jc w:val="both"/>
      </w:pPr>
    </w:p>
    <w:p w14:paraId="1C044E26" w14:textId="3602BF59" w:rsidR="00B95C4D" w:rsidRDefault="00B95C4D" w:rsidP="005F43F0">
      <w:pPr>
        <w:pStyle w:val="afc"/>
        <w:ind w:left="0"/>
        <w:jc w:val="both"/>
      </w:pPr>
      <w:r>
        <w:t xml:space="preserve">«Разрешить изменение коэффициентов и уставки по </w:t>
      </w:r>
      <w:r>
        <w:rPr>
          <w:lang w:val="en-US"/>
        </w:rPr>
        <w:t>Modbus</w:t>
      </w:r>
      <w:r>
        <w:t xml:space="preserve">» - если выбран данный параметр, то изменять настройки прибора можно будет и по сети </w:t>
      </w:r>
      <w:r>
        <w:rPr>
          <w:lang w:val="en-US"/>
        </w:rPr>
        <w:t>Modbus</w:t>
      </w:r>
      <w:r w:rsidRPr="00B95C4D">
        <w:t>-</w:t>
      </w:r>
      <w:r>
        <w:rPr>
          <w:lang w:val="en-US"/>
        </w:rPr>
        <w:t>TCP</w:t>
      </w:r>
      <w:r w:rsidRPr="00B95C4D">
        <w:t>.</w:t>
      </w:r>
    </w:p>
    <w:p w14:paraId="22738CBB" w14:textId="45EA9BC7" w:rsidR="00B95C4D" w:rsidRDefault="00B95C4D" w:rsidP="005F43F0">
      <w:pPr>
        <w:pStyle w:val="afc"/>
        <w:ind w:left="0"/>
        <w:jc w:val="both"/>
      </w:pPr>
    </w:p>
    <w:p w14:paraId="546703D3" w14:textId="580B09F5" w:rsidR="00B95C4D" w:rsidRDefault="00B95C4D" w:rsidP="005F43F0">
      <w:pPr>
        <w:pStyle w:val="afc"/>
        <w:ind w:left="0"/>
        <w:jc w:val="both"/>
      </w:pPr>
      <w:r>
        <w:t>«Активировать регулятор сразу после включения прибора» - если выбран данный параметр, то ПИД-регулятор при соответствующей его настройке, будет включен в работу и будет формировать на токовом выходе управляющее воздействие.</w:t>
      </w:r>
    </w:p>
    <w:p w14:paraId="3A89EF9E" w14:textId="58BA64A7" w:rsidR="00611D71" w:rsidRDefault="00611D71" w:rsidP="00BF6A39">
      <w:pPr>
        <w:pStyle w:val="afc"/>
        <w:ind w:left="360"/>
        <w:jc w:val="both"/>
      </w:pPr>
    </w:p>
    <w:p w14:paraId="01B435DC" w14:textId="2932D171" w:rsidR="00611D71" w:rsidRDefault="00611D71" w:rsidP="00BF6A39">
      <w:pPr>
        <w:pStyle w:val="afc"/>
        <w:ind w:left="360"/>
        <w:jc w:val="both"/>
      </w:pPr>
      <w:r>
        <w:t>2.2.</w:t>
      </w:r>
      <w:r w:rsidR="00A81198">
        <w:rPr>
          <w:lang w:val="en-US"/>
        </w:rPr>
        <w:t>2</w:t>
      </w:r>
      <w:r>
        <w:t>.4 «Дата и время»</w:t>
      </w:r>
    </w:p>
    <w:p w14:paraId="0F56375D" w14:textId="79969E8F" w:rsidR="006C11E0" w:rsidRDefault="006C11E0" w:rsidP="00BF6A39">
      <w:pPr>
        <w:pStyle w:val="afc"/>
        <w:ind w:left="360"/>
        <w:jc w:val="both"/>
      </w:pPr>
    </w:p>
    <w:p w14:paraId="224DC17F" w14:textId="528C6BA9" w:rsidR="006C11E0" w:rsidRDefault="006C11E0" w:rsidP="00BF6A39">
      <w:pPr>
        <w:pStyle w:val="afc"/>
        <w:ind w:left="360"/>
        <w:jc w:val="both"/>
      </w:pPr>
      <w:r>
        <w:rPr>
          <w:noProof/>
        </w:rPr>
        <w:drawing>
          <wp:inline distT="0" distB="0" distL="0" distR="0" wp14:anchorId="743300E1" wp14:editId="5059B5D2">
            <wp:extent cx="4806621" cy="3019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88" cy="30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B103" w14:textId="511F4FA1" w:rsidR="006C11E0" w:rsidRDefault="006C11E0" w:rsidP="005F43F0">
      <w:pPr>
        <w:pStyle w:val="afc"/>
        <w:ind w:left="0"/>
        <w:jc w:val="both"/>
      </w:pPr>
      <w:r>
        <w:t>Позволяет вручную или автоматически назначить время для внутренних часов прибора.</w:t>
      </w:r>
    </w:p>
    <w:p w14:paraId="393EA2C3" w14:textId="32F6F36C" w:rsidR="00EB4EA5" w:rsidRDefault="00EB4EA5" w:rsidP="00BF6A39">
      <w:pPr>
        <w:pStyle w:val="afc"/>
        <w:ind w:left="360"/>
        <w:jc w:val="both"/>
      </w:pPr>
    </w:p>
    <w:p w14:paraId="46E5553E" w14:textId="2A5FDA78" w:rsidR="00EB4EA5" w:rsidRDefault="00EB4EA5" w:rsidP="00BF6A39">
      <w:pPr>
        <w:pStyle w:val="afc"/>
        <w:ind w:left="360"/>
        <w:jc w:val="both"/>
      </w:pPr>
      <w:r>
        <w:t>2.2.</w:t>
      </w:r>
      <w:r w:rsidR="00A81198" w:rsidRPr="000A5200">
        <w:t>2</w:t>
      </w:r>
      <w:r>
        <w:t>.5 «Обновление ПО»</w:t>
      </w:r>
    </w:p>
    <w:p w14:paraId="614DEB53" w14:textId="07E8CDA8" w:rsidR="00EB4EA5" w:rsidRDefault="00EB4EA5" w:rsidP="00BF6A39">
      <w:pPr>
        <w:pStyle w:val="afc"/>
        <w:ind w:left="360"/>
        <w:jc w:val="both"/>
      </w:pPr>
    </w:p>
    <w:p w14:paraId="0926626D" w14:textId="1BAED6B7" w:rsidR="005E2B5B" w:rsidRDefault="005E2B5B" w:rsidP="005F43F0">
      <w:pPr>
        <w:pStyle w:val="afc"/>
        <w:ind w:left="0"/>
        <w:jc w:val="both"/>
      </w:pPr>
      <w:r>
        <w:t xml:space="preserve">Прибор имеет функцию обновления прошивки через встроенный </w:t>
      </w:r>
      <w:r>
        <w:rPr>
          <w:lang w:val="en-US"/>
        </w:rPr>
        <w:t>web</w:t>
      </w:r>
      <w:r w:rsidRPr="005E2B5B">
        <w:t>-</w:t>
      </w:r>
      <w:r>
        <w:t>интерфейс.</w:t>
      </w:r>
    </w:p>
    <w:p w14:paraId="1D6FEA52" w14:textId="4A824B35" w:rsidR="005E2B5B" w:rsidRDefault="005E2B5B" w:rsidP="005F43F0">
      <w:pPr>
        <w:pStyle w:val="afc"/>
        <w:ind w:left="0"/>
        <w:jc w:val="both"/>
      </w:pPr>
      <w:r>
        <w:t>Для этого необходимо указать файл прошивки, указать пароль (0000) и нажать кнопку «Отправить». Если стоит галочка «Обновлять только если файл содержит более новую версию ПО», то установить прошивку предыдущей версии не получится.</w:t>
      </w:r>
    </w:p>
    <w:p w14:paraId="038C194F" w14:textId="007D6458" w:rsidR="006E46FE" w:rsidRDefault="006E46FE" w:rsidP="005F43F0">
      <w:pPr>
        <w:pStyle w:val="afc"/>
        <w:ind w:left="0"/>
        <w:jc w:val="both"/>
      </w:pPr>
      <w:r>
        <w:lastRenderedPageBreak/>
        <w:t xml:space="preserve">После запуска процесса обновления прошивки дождитесь автоматической загрузки стартовой страницы </w:t>
      </w:r>
      <w:r>
        <w:rPr>
          <w:lang w:val="en-US"/>
        </w:rPr>
        <w:t>web</w:t>
      </w:r>
      <w:r w:rsidRPr="006E46FE">
        <w:t>-</w:t>
      </w:r>
      <w:r>
        <w:t xml:space="preserve">интерфейса. </w:t>
      </w:r>
    </w:p>
    <w:p w14:paraId="657F3D5D" w14:textId="6BFA0A1A" w:rsidR="006E46FE" w:rsidRDefault="006E46FE" w:rsidP="005F43F0">
      <w:pPr>
        <w:pStyle w:val="afc"/>
        <w:ind w:left="0"/>
        <w:jc w:val="both"/>
      </w:pPr>
      <w:r>
        <w:t xml:space="preserve">При данном типе смены прошивки у прибора может измениться </w:t>
      </w:r>
      <w:r>
        <w:rPr>
          <w:lang w:val="en-US"/>
        </w:rPr>
        <w:t>IP</w:t>
      </w:r>
      <w:r w:rsidRPr="006E46FE">
        <w:t>-</w:t>
      </w:r>
      <w:r>
        <w:t>адрес, на прописанный в прошивке. В этом случае его необходимо уточнить или изменить с дисплея прибора.</w:t>
      </w:r>
    </w:p>
    <w:p w14:paraId="726267F3" w14:textId="77777777" w:rsidR="005F43F0" w:rsidRPr="006E46FE" w:rsidRDefault="005F43F0" w:rsidP="005F43F0">
      <w:pPr>
        <w:pStyle w:val="afc"/>
        <w:ind w:left="0"/>
        <w:jc w:val="both"/>
      </w:pPr>
    </w:p>
    <w:p w14:paraId="7B376CA4" w14:textId="1B257AE8" w:rsidR="00EB4EA5" w:rsidRDefault="005E2B5B" w:rsidP="00BF6A39">
      <w:pPr>
        <w:pStyle w:val="afc"/>
        <w:ind w:left="360"/>
        <w:jc w:val="both"/>
      </w:pPr>
      <w:r>
        <w:rPr>
          <w:noProof/>
        </w:rPr>
        <w:drawing>
          <wp:inline distT="0" distB="0" distL="0" distR="0" wp14:anchorId="2E09ACC9" wp14:editId="6D1A52E1">
            <wp:extent cx="4050748" cy="32004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23" cy="32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FD5D" w14:textId="77777777" w:rsidR="006C11E0" w:rsidRDefault="006C11E0" w:rsidP="00BF6A39">
      <w:pPr>
        <w:pStyle w:val="afc"/>
        <w:ind w:left="360"/>
        <w:jc w:val="both"/>
      </w:pPr>
    </w:p>
    <w:p w14:paraId="515B29ED" w14:textId="386DBBA2" w:rsidR="00316F42" w:rsidRDefault="00316F42" w:rsidP="00BF6A39">
      <w:pPr>
        <w:pStyle w:val="afc"/>
        <w:ind w:left="360"/>
        <w:jc w:val="both"/>
      </w:pPr>
      <w:r>
        <w:t>2.2.</w:t>
      </w:r>
      <w:r w:rsidR="00A81198" w:rsidRPr="000A5200">
        <w:t>3</w:t>
      </w:r>
      <w:r>
        <w:t xml:space="preserve"> Вкладка «Справка»</w:t>
      </w:r>
    </w:p>
    <w:p w14:paraId="78CEED16" w14:textId="356A6DD0" w:rsidR="00316F42" w:rsidRDefault="00316F42" w:rsidP="00BF6A39">
      <w:pPr>
        <w:pStyle w:val="afc"/>
        <w:ind w:left="360"/>
        <w:jc w:val="both"/>
      </w:pPr>
    </w:p>
    <w:p w14:paraId="4F03921D" w14:textId="0319C83B" w:rsidR="00316F42" w:rsidRPr="00B95C4D" w:rsidRDefault="00316F42" w:rsidP="005F43F0">
      <w:pPr>
        <w:pStyle w:val="afc"/>
        <w:ind w:left="0"/>
        <w:jc w:val="both"/>
      </w:pPr>
      <w:r>
        <w:t>Имеет встроенную описательную часть, необходимую для настройки и работы с прибором</w:t>
      </w:r>
      <w:r w:rsidR="009E1236">
        <w:t>, которая всегда под рукой</w:t>
      </w:r>
      <w:r>
        <w:t>. Не забывайте пользоваться ею.</w:t>
      </w:r>
    </w:p>
    <w:p w14:paraId="6E4F1BC7" w14:textId="4BE82157" w:rsidR="00BF6A39" w:rsidRDefault="00BF6A39" w:rsidP="00324D75">
      <w:pPr>
        <w:pStyle w:val="afc"/>
        <w:ind w:left="360"/>
        <w:jc w:val="both"/>
      </w:pPr>
    </w:p>
    <w:p w14:paraId="36A8809F" w14:textId="1442C5CF" w:rsidR="00324D75" w:rsidRPr="00880DEE" w:rsidRDefault="007674E4" w:rsidP="001770D7">
      <w:pPr>
        <w:pStyle w:val="afc"/>
        <w:ind w:left="360"/>
        <w:jc w:val="both"/>
      </w:pPr>
      <w:r>
        <w:rPr>
          <w:noProof/>
        </w:rPr>
        <w:lastRenderedPageBreak/>
        <w:drawing>
          <wp:inline distT="0" distB="0" distL="0" distR="0" wp14:anchorId="0B3290C2" wp14:editId="204364A0">
            <wp:extent cx="4775411" cy="91249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63" cy="91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FBA6" w14:textId="17ACCE8D" w:rsidR="00490BA0" w:rsidRPr="00F76BFE" w:rsidRDefault="005F43F0" w:rsidP="00663D56">
      <w:pPr>
        <w:pStyle w:val="afc"/>
        <w:ind w:left="360"/>
        <w:jc w:val="both"/>
      </w:pPr>
      <w:r w:rsidRPr="00702DF1">
        <w:rPr>
          <w:noProof/>
        </w:rPr>
        <w:lastRenderedPageBreak/>
        <w:drawing>
          <wp:inline distT="0" distB="0" distL="0" distR="0" wp14:anchorId="5B7CC406" wp14:editId="5C78FAFC">
            <wp:extent cx="4534533" cy="85355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8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6E88" w14:textId="5B7804F8" w:rsidR="00702DF1" w:rsidRDefault="00702DF1" w:rsidP="00702DF1">
      <w:pPr>
        <w:pStyle w:val="afc"/>
        <w:ind w:left="360"/>
      </w:pPr>
    </w:p>
    <w:p w14:paraId="3FC84C38" w14:textId="77777777" w:rsidR="00702DF1" w:rsidRDefault="00702DF1" w:rsidP="00702DF1"/>
    <w:p w14:paraId="0220E115" w14:textId="77777777" w:rsidR="00702DF1" w:rsidRDefault="00702DF1" w:rsidP="00702DF1"/>
    <w:p w14:paraId="426782D9" w14:textId="77777777" w:rsidR="00702DF1" w:rsidRPr="00702DF1" w:rsidRDefault="00702DF1" w:rsidP="00702DF1"/>
    <w:p w14:paraId="18139CB9" w14:textId="77777777" w:rsidR="00AE1421" w:rsidRDefault="00AE1421" w:rsidP="00702DF1">
      <w:pPr>
        <w:pStyle w:val="afc"/>
        <w:numPr>
          <w:ilvl w:val="1"/>
          <w:numId w:val="29"/>
        </w:numPr>
        <w:spacing w:line="360" w:lineRule="auto"/>
      </w:pPr>
      <w:r>
        <w:lastRenderedPageBreak/>
        <w:t xml:space="preserve">Техническое обслуживание изделия </w:t>
      </w:r>
    </w:p>
    <w:p w14:paraId="4370202D" w14:textId="77777777" w:rsidR="00702DF1" w:rsidRDefault="00702DF1" w:rsidP="00702DF1">
      <w:pPr>
        <w:pStyle w:val="afc"/>
        <w:spacing w:line="360" w:lineRule="auto"/>
        <w:ind w:left="360"/>
      </w:pPr>
    </w:p>
    <w:p w14:paraId="3F8F3650" w14:textId="77777777" w:rsidR="00AE1421" w:rsidRDefault="00AE1421" w:rsidP="00702DF1">
      <w:pPr>
        <w:pStyle w:val="afc"/>
        <w:numPr>
          <w:ilvl w:val="2"/>
          <w:numId w:val="29"/>
        </w:numPr>
        <w:tabs>
          <w:tab w:val="left" w:pos="0"/>
        </w:tabs>
        <w:spacing w:line="360" w:lineRule="auto"/>
        <w:ind w:left="0" w:firstLine="0"/>
      </w:pPr>
      <w:r>
        <w:t>Техническое обслуживание уровнемера проводится с целью обеспечения его работоспособности в период эксплуатации. Обслуживание включает в себя:</w:t>
      </w:r>
    </w:p>
    <w:p w14:paraId="74237E57" w14:textId="77777777" w:rsidR="00AE1421" w:rsidRDefault="00AE1421" w:rsidP="00AE1421">
      <w:pPr>
        <w:pStyle w:val="afc"/>
        <w:numPr>
          <w:ilvl w:val="0"/>
          <w:numId w:val="22"/>
        </w:numPr>
        <w:tabs>
          <w:tab w:val="left" w:pos="0"/>
        </w:tabs>
        <w:spacing w:line="360" w:lineRule="auto"/>
        <w:ind w:left="0" w:firstLine="0"/>
      </w:pPr>
      <w:r>
        <w:t>Профилактические осмотры – 2 раза в год;</w:t>
      </w:r>
    </w:p>
    <w:p w14:paraId="10B2C34C" w14:textId="57581234" w:rsidR="004C439A" w:rsidRDefault="004C439A" w:rsidP="00AE1421">
      <w:pPr>
        <w:pStyle w:val="afc"/>
        <w:numPr>
          <w:ilvl w:val="0"/>
          <w:numId w:val="22"/>
        </w:numPr>
        <w:tabs>
          <w:tab w:val="left" w:pos="0"/>
        </w:tabs>
        <w:spacing w:line="360" w:lineRule="auto"/>
        <w:ind w:left="0" w:firstLine="0"/>
      </w:pPr>
      <w:proofErr w:type="spellStart"/>
      <w:r>
        <w:t>Межповерочный</w:t>
      </w:r>
      <w:proofErr w:type="spellEnd"/>
      <w:r>
        <w:t xml:space="preserve"> интервал – 2 раза в</w:t>
      </w:r>
      <w:r w:rsidR="00224149">
        <w:t xml:space="preserve"> </w:t>
      </w:r>
      <w:r>
        <w:t>год</w:t>
      </w:r>
      <w:r w:rsidR="0003475E">
        <w:t>;</w:t>
      </w:r>
    </w:p>
    <w:p w14:paraId="34FAFF78" w14:textId="291EED8E" w:rsidR="00AE1421" w:rsidRDefault="00AE1421" w:rsidP="00AE1421">
      <w:pPr>
        <w:pStyle w:val="afc"/>
        <w:numPr>
          <w:ilvl w:val="0"/>
          <w:numId w:val="22"/>
        </w:numPr>
        <w:tabs>
          <w:tab w:val="left" w:pos="0"/>
        </w:tabs>
        <w:spacing w:line="360" w:lineRule="auto"/>
        <w:ind w:left="0" w:firstLine="0"/>
      </w:pPr>
      <w:r>
        <w:t xml:space="preserve">Тестирование </w:t>
      </w:r>
      <w:r w:rsidR="004C439A">
        <w:t>модулей</w:t>
      </w:r>
      <w:r>
        <w:t xml:space="preserve"> с помощью поставляемого в составе системы программного обеспечения – 1 раз в месяц. </w:t>
      </w:r>
    </w:p>
    <w:p w14:paraId="1C2775AA" w14:textId="4F7594C0" w:rsidR="0039307F" w:rsidRDefault="0039307F" w:rsidP="00507429">
      <w:pPr>
        <w:pStyle w:val="afc"/>
        <w:numPr>
          <w:ilvl w:val="1"/>
          <w:numId w:val="29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Запрещено </w:t>
      </w:r>
      <w:r w:rsidR="00BF3D09">
        <w:t xml:space="preserve">эксплуатировать </w:t>
      </w:r>
      <w:r w:rsidR="004C439A">
        <w:t>модули</w:t>
      </w:r>
      <w:r>
        <w:t xml:space="preserve"> при снятой крышке, незакрепленном кабельном вводе, а также </w:t>
      </w:r>
      <w:r w:rsidR="00507429">
        <w:t xml:space="preserve">при </w:t>
      </w:r>
      <w:r>
        <w:t>отсутствии заземления корпуса.</w:t>
      </w:r>
    </w:p>
    <w:p w14:paraId="30D9B0C8" w14:textId="77777777" w:rsidR="0039307F" w:rsidRDefault="0039307F" w:rsidP="00507429">
      <w:pPr>
        <w:pStyle w:val="afc"/>
        <w:numPr>
          <w:ilvl w:val="1"/>
          <w:numId w:val="29"/>
        </w:numPr>
        <w:tabs>
          <w:tab w:val="left" w:pos="0"/>
        </w:tabs>
        <w:spacing w:line="360" w:lineRule="auto"/>
        <w:ind w:left="0" w:firstLine="0"/>
        <w:jc w:val="both"/>
      </w:pPr>
      <w:r>
        <w:t>Все виды монтажа/демонтажа и обслуживания производить только при отключенном питании и отсутствии давления в резервуарах.</w:t>
      </w:r>
    </w:p>
    <w:p w14:paraId="2A5FC113" w14:textId="77777777" w:rsidR="0039307F" w:rsidRDefault="0039307F" w:rsidP="00507429">
      <w:pPr>
        <w:pStyle w:val="afc"/>
        <w:numPr>
          <w:ilvl w:val="1"/>
          <w:numId w:val="29"/>
        </w:numPr>
        <w:tabs>
          <w:tab w:val="left" w:pos="0"/>
        </w:tabs>
        <w:spacing w:line="360" w:lineRule="auto"/>
        <w:ind w:left="0" w:firstLine="0"/>
        <w:jc w:val="both"/>
      </w:pPr>
      <w:r>
        <w:t>Запрещается установка и эксплуатация на объектах, где по условиям работы могут создаваться давления и температуры, превышающие предельные значения.</w:t>
      </w:r>
    </w:p>
    <w:p w14:paraId="367EB644" w14:textId="77777777" w:rsidR="0039307F" w:rsidRDefault="0039307F" w:rsidP="00507429">
      <w:pPr>
        <w:pStyle w:val="afc"/>
        <w:numPr>
          <w:ilvl w:val="1"/>
          <w:numId w:val="29"/>
        </w:numPr>
        <w:tabs>
          <w:tab w:val="left" w:pos="0"/>
        </w:tabs>
        <w:spacing w:line="360" w:lineRule="auto"/>
        <w:ind w:left="0" w:firstLine="0"/>
        <w:jc w:val="both"/>
      </w:pPr>
      <w:r>
        <w:t>Запрещается подвергать воздействию температуры выше плюс 55°С при любых технологических операциях (очистка, пропаривание и т.д.).</w:t>
      </w:r>
    </w:p>
    <w:p w14:paraId="362329AB" w14:textId="6FFF4D19" w:rsidR="00AE1421" w:rsidRDefault="00EC398A" w:rsidP="00702DF1">
      <w:pPr>
        <w:pStyle w:val="1"/>
        <w:numPr>
          <w:ilvl w:val="0"/>
          <w:numId w:val="29"/>
        </w:numPr>
        <w:ind w:left="0" w:firstLine="0"/>
        <w:rPr>
          <w:rFonts w:ascii="Times New Roman" w:hAnsi="Times New Roman"/>
          <w:sz w:val="24"/>
          <w:szCs w:val="24"/>
        </w:rPr>
      </w:pPr>
      <w:bookmarkStart w:id="6" w:name="_Toc70354735"/>
      <w:bookmarkStart w:id="7" w:name="_Toc101877117"/>
      <w:r w:rsidRPr="00EC398A">
        <w:rPr>
          <w:rFonts w:ascii="Times New Roman" w:hAnsi="Times New Roman"/>
          <w:sz w:val="24"/>
          <w:szCs w:val="24"/>
        </w:rPr>
        <w:t>Общие указания по монтажу и эксплуатации</w:t>
      </w:r>
      <w:bookmarkEnd w:id="6"/>
      <w:r w:rsidR="007209CB">
        <w:rPr>
          <w:rFonts w:ascii="Times New Roman" w:hAnsi="Times New Roman"/>
          <w:sz w:val="24"/>
          <w:szCs w:val="24"/>
        </w:rPr>
        <w:t>.</w:t>
      </w:r>
      <w:bookmarkEnd w:id="7"/>
    </w:p>
    <w:p w14:paraId="51BA3E0A" w14:textId="77777777" w:rsidR="00A81198" w:rsidRPr="00A81198" w:rsidRDefault="00A81198" w:rsidP="00A81198"/>
    <w:p w14:paraId="7E024C39" w14:textId="77777777" w:rsidR="00991AD0" w:rsidRDefault="00BB60C2" w:rsidP="00702DF1">
      <w:pPr>
        <w:pStyle w:val="afc"/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</w:pPr>
      <w:r>
        <w:t>Модуль</w:t>
      </w:r>
      <w:r w:rsidR="00991AD0">
        <w:t xml:space="preserve"> </w:t>
      </w:r>
      <w:r w:rsidR="00393748">
        <w:t>устанавливается на</w:t>
      </w:r>
      <w:r>
        <w:t xml:space="preserve"> фланец уровнемера</w:t>
      </w:r>
      <w:r w:rsidR="00393748">
        <w:t>,</w:t>
      </w:r>
      <w:r>
        <w:t xml:space="preserve"> либо на монтажную панель</w:t>
      </w:r>
      <w:r w:rsidR="00991AD0">
        <w:t xml:space="preserve"> </w:t>
      </w:r>
    </w:p>
    <w:p w14:paraId="3933355F" w14:textId="68BF2DE7" w:rsidR="00393748" w:rsidRDefault="00BB60C2" w:rsidP="00702DF1">
      <w:pPr>
        <w:pStyle w:val="afc"/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</w:pPr>
      <w:r w:rsidRPr="00393748">
        <w:t xml:space="preserve">Питание Всех модулей </w:t>
      </w:r>
      <w:r w:rsidR="00393748" w:rsidRPr="00393748">
        <w:t>осуществляется</w:t>
      </w:r>
      <w:r w:rsidRPr="00393748">
        <w:t xml:space="preserve"> по стан</w:t>
      </w:r>
      <w:r w:rsidR="00393748" w:rsidRPr="00393748">
        <w:t>дарту POE, подключение кабеля типа «витая п</w:t>
      </w:r>
      <w:r w:rsidR="00D743BF">
        <w:t>а</w:t>
      </w:r>
      <w:r w:rsidR="00393748" w:rsidRPr="00393748">
        <w:t xml:space="preserve">ра» F/UTP </w:t>
      </w:r>
      <w:proofErr w:type="spellStart"/>
      <w:r w:rsidR="00393748" w:rsidRPr="00393748">
        <w:t>cat</w:t>
      </w:r>
      <w:proofErr w:type="spellEnd"/>
      <w:r w:rsidR="00393748" w:rsidRPr="00393748">
        <w:t>. 5e 4х2х24AWG LD</w:t>
      </w:r>
      <w:r w:rsidR="00393748">
        <w:t xml:space="preserve">PE для наружной прокладки </w:t>
      </w:r>
      <w:r w:rsidR="00393748" w:rsidRPr="00393748">
        <w:t>(</w:t>
      </w:r>
      <w:r w:rsidR="00393748">
        <w:t>или аналог</w:t>
      </w:r>
      <w:r w:rsidR="00393748" w:rsidRPr="00393748">
        <w:t xml:space="preserve">) </w:t>
      </w:r>
    </w:p>
    <w:p w14:paraId="7C93515A" w14:textId="77777777" w:rsidR="00393748" w:rsidRPr="00393748" w:rsidRDefault="00393748" w:rsidP="00393748">
      <w:pPr>
        <w:pStyle w:val="afc"/>
        <w:tabs>
          <w:tab w:val="left" w:pos="0"/>
        </w:tabs>
        <w:spacing w:line="360" w:lineRule="auto"/>
        <w:ind w:left="0"/>
      </w:pPr>
      <w:r>
        <w:t xml:space="preserve">Через разъем </w:t>
      </w:r>
      <w:r>
        <w:rPr>
          <w:lang w:val="en-US"/>
        </w:rPr>
        <w:t>RJ</w:t>
      </w:r>
      <w:r w:rsidRPr="00393748">
        <w:t>-45 (</w:t>
      </w:r>
      <w:r>
        <w:t>обжимать после ввода кабеля в корпус прибора</w:t>
      </w:r>
      <w:r w:rsidRPr="00393748">
        <w:t>)</w:t>
      </w:r>
      <w:r>
        <w:t xml:space="preserve"> снизу</w:t>
      </w:r>
    </w:p>
    <w:p w14:paraId="3AA4F3B7" w14:textId="242B0777" w:rsidR="00991AD0" w:rsidRDefault="00991AD0" w:rsidP="00702DF1">
      <w:pPr>
        <w:pStyle w:val="afc"/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</w:pPr>
      <w:r>
        <w:t xml:space="preserve">Подключить кабель </w:t>
      </w:r>
      <w:r w:rsidR="00393748">
        <w:t xml:space="preserve">«сопряжения» через боковые кабельные ввода в </w:t>
      </w:r>
      <w:r w:rsidR="001D7761">
        <w:t>соответствии</w:t>
      </w:r>
      <w:r w:rsidR="00393748">
        <w:t xml:space="preserve"> с</w:t>
      </w:r>
      <w:r w:rsidR="00507429">
        <w:t xml:space="preserve"> </w:t>
      </w:r>
      <w:r w:rsidR="00393748">
        <w:t>типовым</w:t>
      </w:r>
      <w:r w:rsidR="00507429">
        <w:t>и</w:t>
      </w:r>
      <w:r w:rsidR="00393748">
        <w:t xml:space="preserve"> схемами подключения</w:t>
      </w:r>
      <w:r w:rsidR="00507429">
        <w:t>.</w:t>
      </w:r>
    </w:p>
    <w:p w14:paraId="65267D6F" w14:textId="77777777" w:rsidR="00991AD0" w:rsidRDefault="00991AD0" w:rsidP="00702DF1">
      <w:pPr>
        <w:pStyle w:val="afc"/>
        <w:numPr>
          <w:ilvl w:val="2"/>
          <w:numId w:val="28"/>
        </w:numPr>
        <w:spacing w:line="360" w:lineRule="auto"/>
        <w:ind w:left="0" w:firstLine="0"/>
        <w:jc w:val="both"/>
      </w:pPr>
      <w:r>
        <w:t xml:space="preserve">Жесткие защитные оболочки кабеля (трубы) не должны непосредственно </w:t>
      </w:r>
      <w:r w:rsidR="00A92949">
        <w:t>присоединяться</w:t>
      </w:r>
      <w:r>
        <w:t xml:space="preserve"> к сальниковому кабельному вводу </w:t>
      </w:r>
      <w:r w:rsidR="00A92949">
        <w:t>уровнемера. Для состыковки жестких оболо</w:t>
      </w:r>
      <w:r>
        <w:t xml:space="preserve">чек кабеля и </w:t>
      </w:r>
      <w:r w:rsidR="00A92949">
        <w:t>уровнемера</w:t>
      </w:r>
      <w:r>
        <w:t xml:space="preserve"> следует использовать гибкие оболочки (</w:t>
      </w:r>
      <w:proofErr w:type="spellStart"/>
      <w:r>
        <w:t>металлорукава</w:t>
      </w:r>
      <w:proofErr w:type="spellEnd"/>
      <w:r>
        <w:t xml:space="preserve">) длиной не менее 0,5 м. Гибкая оболочка закрепляется в штуцере </w:t>
      </w:r>
      <w:r w:rsidR="00A92949">
        <w:t>кабельного ввода с помощью хому</w:t>
      </w:r>
      <w:r>
        <w:t>та.</w:t>
      </w:r>
    </w:p>
    <w:p w14:paraId="10A6EFE2" w14:textId="77777777" w:rsidR="00A92949" w:rsidRDefault="00A92949" w:rsidP="00702DF1">
      <w:pPr>
        <w:pStyle w:val="afc"/>
        <w:numPr>
          <w:ilvl w:val="2"/>
          <w:numId w:val="28"/>
        </w:numPr>
        <w:spacing w:line="360" w:lineRule="auto"/>
        <w:ind w:left="0" w:firstLine="0"/>
        <w:jc w:val="both"/>
      </w:pPr>
      <w:r>
        <w:t>Снимающиеся при монтаже крышки и другие детали должны быть установлены на своих местах, при этом обращается внимание на затяжку элементов крепления крышек и сальниковых вводов</w:t>
      </w:r>
      <w:r w:rsidR="00C41CC5">
        <w:t>, а также соединительных кабелей.</w:t>
      </w:r>
    </w:p>
    <w:p w14:paraId="3DB7526B" w14:textId="77777777" w:rsidR="00702DF1" w:rsidRDefault="00702DF1" w:rsidP="00F91CDD">
      <w:pPr>
        <w:pStyle w:val="afc"/>
        <w:spacing w:line="360" w:lineRule="auto"/>
        <w:ind w:left="0"/>
        <w:jc w:val="both"/>
      </w:pPr>
    </w:p>
    <w:p w14:paraId="3CE199C1" w14:textId="77777777" w:rsidR="00C41CC5" w:rsidRDefault="00C41CC5" w:rsidP="00C41CC5">
      <w:pPr>
        <w:pStyle w:val="afc"/>
        <w:spacing w:line="360" w:lineRule="auto"/>
        <w:ind w:left="0"/>
        <w:jc w:val="both"/>
        <w:rPr>
          <w:b/>
        </w:rPr>
      </w:pPr>
      <w:r w:rsidRPr="00C41CC5">
        <w:rPr>
          <w:b/>
        </w:rPr>
        <w:t>КРЫШКИ И КАБЕЛЬНЫЕ ВВОДЫ ДОЛЖНЫ БЫТЬ ОПЛОМБИРОВАНЫ</w:t>
      </w:r>
      <w:r>
        <w:rPr>
          <w:b/>
        </w:rPr>
        <w:t>!</w:t>
      </w:r>
    </w:p>
    <w:p w14:paraId="67B853A0" w14:textId="77777777" w:rsidR="001D7761" w:rsidRDefault="001D7761">
      <w:pPr>
        <w:rPr>
          <w:highlight w:val="lightGray"/>
        </w:rPr>
      </w:pPr>
      <w:r>
        <w:rPr>
          <w:highlight w:val="lightGray"/>
        </w:rPr>
        <w:br w:type="page"/>
      </w:r>
    </w:p>
    <w:p w14:paraId="35D45482" w14:textId="16CB4FDA" w:rsidR="00A71CBB" w:rsidRDefault="00A71CBB" w:rsidP="001D7761">
      <w:pPr>
        <w:spacing w:line="360" w:lineRule="auto"/>
        <w:jc w:val="both"/>
      </w:pPr>
      <w:r>
        <w:lastRenderedPageBreak/>
        <w:t>Обеспечени</w:t>
      </w:r>
      <w:r w:rsidR="00A81198">
        <w:t>е</w:t>
      </w:r>
      <w:r>
        <w:t xml:space="preserve"> </w:t>
      </w:r>
      <w:proofErr w:type="spellStart"/>
      <w:r>
        <w:t>искробезопасности</w:t>
      </w:r>
      <w:proofErr w:type="spellEnd"/>
      <w:r w:rsidR="00A81198">
        <w:t>.</w:t>
      </w:r>
    </w:p>
    <w:p w14:paraId="2DBADF70" w14:textId="77777777" w:rsidR="00F91CDD" w:rsidRPr="00F461B9" w:rsidRDefault="00F91CDD" w:rsidP="00F91CDD"/>
    <w:p w14:paraId="751A87DA" w14:textId="77777777" w:rsidR="00C91338" w:rsidRDefault="00F461B9" w:rsidP="00741C28">
      <w:pPr>
        <w:spacing w:line="360" w:lineRule="auto"/>
        <w:jc w:val="both"/>
      </w:pPr>
      <w:r>
        <w:t xml:space="preserve">Обеспечение </w:t>
      </w:r>
      <w:proofErr w:type="spellStart"/>
      <w:r>
        <w:t>искробезопасности</w:t>
      </w:r>
      <w:proofErr w:type="spellEnd"/>
      <w:r>
        <w:t xml:space="preserve"> </w:t>
      </w:r>
      <w:r w:rsidR="0081459E">
        <w:t xml:space="preserve">модуля </w:t>
      </w:r>
      <w:proofErr w:type="spellStart"/>
      <w:r w:rsidR="0081459E">
        <w:rPr>
          <w:lang w:val="en-US"/>
        </w:rPr>
        <w:t>Insol</w:t>
      </w:r>
      <w:proofErr w:type="spellEnd"/>
      <w:r w:rsidR="0081459E" w:rsidRPr="00C91338">
        <w:t xml:space="preserve"> 905.1</w:t>
      </w:r>
      <w:r w:rsidR="00C91338">
        <w:t xml:space="preserve">. Питание токовых датчиков осуществляется с помощью гальванически развязанного блока питания </w:t>
      </w:r>
      <w:r w:rsidR="00C91338">
        <w:rPr>
          <w:lang w:val="en-US"/>
        </w:rPr>
        <w:t>U</w:t>
      </w:r>
      <w:r w:rsidR="00C91338" w:rsidRPr="00C91338">
        <w:t>2 (</w:t>
      </w:r>
      <w:r w:rsidR="00C91338">
        <w:rPr>
          <w:lang w:val="en-US"/>
        </w:rPr>
        <w:t>TDN</w:t>
      </w:r>
      <w:r w:rsidR="00C91338" w:rsidRPr="00C91338">
        <w:t>4815</w:t>
      </w:r>
      <w:r w:rsidR="00C91338">
        <w:rPr>
          <w:lang w:val="en-US"/>
        </w:rPr>
        <w:t>WISM</w:t>
      </w:r>
      <w:r w:rsidR="00C91338" w:rsidRPr="00C91338">
        <w:t xml:space="preserve">) </w:t>
      </w:r>
      <w:proofErr w:type="spellStart"/>
      <w:r w:rsidR="00F3154B">
        <w:t>искробезопасность</w:t>
      </w:r>
      <w:proofErr w:type="spellEnd"/>
      <w:r w:rsidR="00C91338">
        <w:t xml:space="preserve"> цепей осуществляться за </w:t>
      </w:r>
      <w:r w:rsidR="00B12157">
        <w:t xml:space="preserve">счет </w:t>
      </w:r>
      <w:r w:rsidR="00B12157" w:rsidRPr="00C91338">
        <w:t>плавкого</w:t>
      </w:r>
      <w:r w:rsidR="00C91338">
        <w:t xml:space="preserve"> предохранителя </w:t>
      </w:r>
      <w:r w:rsidR="00C91338">
        <w:rPr>
          <w:lang w:val="en-US"/>
        </w:rPr>
        <w:t>FU</w:t>
      </w:r>
      <w:r w:rsidR="00C91338" w:rsidRPr="00C91338">
        <w:t>2</w:t>
      </w:r>
      <w:r w:rsidR="00C91338">
        <w:t xml:space="preserve">, диодов </w:t>
      </w:r>
      <w:r w:rsidR="00C91338">
        <w:rPr>
          <w:lang w:val="en-US"/>
        </w:rPr>
        <w:t>DD</w:t>
      </w:r>
      <w:r w:rsidR="00C91338" w:rsidRPr="00C91338">
        <w:t>2-</w:t>
      </w:r>
      <w:r w:rsidR="00C91338">
        <w:rPr>
          <w:lang w:val="en-US"/>
        </w:rPr>
        <w:t>DD</w:t>
      </w:r>
      <w:r w:rsidR="00C91338" w:rsidRPr="00C91338">
        <w:t>4 (</w:t>
      </w:r>
      <w:r w:rsidR="00C91338">
        <w:t>SMA4F22</w:t>
      </w:r>
      <w:r w:rsidR="00C91338" w:rsidRPr="00C91338">
        <w:t>A)</w:t>
      </w:r>
      <w:r w:rsidR="00C91338">
        <w:t>, пиковое Обратное н</w:t>
      </w:r>
      <w:r w:rsidR="00C91338" w:rsidRPr="00C91338">
        <w:t>апряжени</w:t>
      </w:r>
      <w:r w:rsidR="00C91338">
        <w:t>е 22 в.</w:t>
      </w:r>
    </w:p>
    <w:p w14:paraId="15DAB0EE" w14:textId="77777777" w:rsidR="00C91338" w:rsidRPr="00DF12E3" w:rsidRDefault="00C91338" w:rsidP="00741C28">
      <w:pPr>
        <w:spacing w:line="360" w:lineRule="auto"/>
        <w:jc w:val="both"/>
      </w:pPr>
      <w:r>
        <w:t xml:space="preserve">и </w:t>
      </w:r>
      <w:r w:rsidR="00DF12E3">
        <w:t>токоограничивающих</w:t>
      </w:r>
      <w:r>
        <w:t xml:space="preserve"> резисторов </w:t>
      </w:r>
      <w:r w:rsidR="00DF12E3">
        <w:rPr>
          <w:lang w:val="en-US"/>
        </w:rPr>
        <w:t>R</w:t>
      </w:r>
      <w:r w:rsidR="00DF12E3" w:rsidRPr="00DF12E3">
        <w:t>1-</w:t>
      </w:r>
      <w:r w:rsidR="00DF12E3">
        <w:rPr>
          <w:lang w:val="en-US"/>
        </w:rPr>
        <w:t>R</w:t>
      </w:r>
      <w:r w:rsidR="00DF12E3" w:rsidRPr="00DF12E3">
        <w:t>8</w:t>
      </w:r>
      <w:r w:rsidR="00DF12E3">
        <w:rPr>
          <w:lang w:val="en-US"/>
        </w:rPr>
        <w:t> </w:t>
      </w:r>
      <w:r w:rsidR="00DF12E3" w:rsidRPr="00B12157">
        <w:t xml:space="preserve">240 </w:t>
      </w:r>
      <w:r w:rsidR="00DF12E3">
        <w:rPr>
          <w:lang w:val="en-US"/>
        </w:rPr>
        <w:t>Om</w:t>
      </w:r>
      <w:r w:rsidR="00DF12E3" w:rsidRPr="00B12157">
        <w:t xml:space="preserve"> +/- 1%</w:t>
      </w:r>
      <w:r w:rsidR="00DF12E3" w:rsidRPr="00DF12E3">
        <w:t xml:space="preserve"> (</w:t>
      </w:r>
      <w:r w:rsidR="00B12157">
        <w:t>3540240RFT</w:t>
      </w:r>
      <w:r w:rsidR="00DF12E3" w:rsidRPr="00DF12E3">
        <w:t>)</w:t>
      </w:r>
    </w:p>
    <w:p w14:paraId="01C26252" w14:textId="77777777" w:rsidR="00F461B9" w:rsidRPr="00C91338" w:rsidRDefault="00C91338" w:rsidP="00B12157">
      <w:pPr>
        <w:jc w:val="both"/>
      </w:pPr>
      <w:r>
        <w:t xml:space="preserve"> </w:t>
      </w:r>
    </w:p>
    <w:p w14:paraId="19429EAF" w14:textId="77777777" w:rsidR="0081459E" w:rsidRPr="00C91338" w:rsidRDefault="0081459E" w:rsidP="00F461B9"/>
    <w:p w14:paraId="2BCE7093" w14:textId="77777777" w:rsidR="0081459E" w:rsidRPr="0081459E" w:rsidRDefault="002F1E55" w:rsidP="00F461B9">
      <w:r w:rsidRPr="0081459E">
        <w:rPr>
          <w:noProof/>
        </w:rPr>
        <w:drawing>
          <wp:inline distT="0" distB="0" distL="0" distR="0" wp14:anchorId="7C0ED4CD" wp14:editId="6006A572">
            <wp:extent cx="5939790" cy="397256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8F72" w14:textId="256D1FAE" w:rsidR="002F1E55" w:rsidRDefault="002F1E55" w:rsidP="00741C28">
      <w:pPr>
        <w:spacing w:line="360" w:lineRule="auto"/>
        <w:jc w:val="both"/>
      </w:pPr>
      <w:r w:rsidRPr="00C3316B">
        <w:t xml:space="preserve">Модуль </w:t>
      </w:r>
      <w:proofErr w:type="spellStart"/>
      <w:r w:rsidRPr="00C3316B">
        <w:rPr>
          <w:lang w:val="en-US"/>
        </w:rPr>
        <w:t>Insol</w:t>
      </w:r>
      <w:proofErr w:type="spellEnd"/>
      <w:r w:rsidRPr="00C3316B">
        <w:t xml:space="preserve"> 905.1 имеет выходные искробезопасные электрические цепи уровня «</w:t>
      </w:r>
      <w:proofErr w:type="spellStart"/>
      <w:r w:rsidRPr="00C3316B">
        <w:t>iа</w:t>
      </w:r>
      <w:proofErr w:type="spellEnd"/>
      <w:r w:rsidRPr="00C3316B">
        <w:t xml:space="preserve">», и имеет </w:t>
      </w:r>
      <w:r w:rsidR="00C3316B" w:rsidRPr="00C3316B">
        <w:t>следующие</w:t>
      </w:r>
      <w:r w:rsidRPr="00C3316B">
        <w:t xml:space="preserve"> параметры</w:t>
      </w:r>
      <w:r w:rsidR="001D7761">
        <w:t>:</w:t>
      </w:r>
    </w:p>
    <w:p w14:paraId="01A8CC4E" w14:textId="77777777" w:rsidR="002F1E55" w:rsidRPr="00C3316B" w:rsidRDefault="002F1E55" w:rsidP="00741C28">
      <w:pPr>
        <w:spacing w:line="360" w:lineRule="auto"/>
        <w:jc w:val="both"/>
      </w:pPr>
      <w:r w:rsidRPr="00C3316B">
        <w:t>Максимал</w:t>
      </w:r>
      <w:r w:rsidR="00C3316B" w:rsidRPr="00C3316B">
        <w:t xml:space="preserve">ьное выходное напряжение </w:t>
      </w:r>
      <w:proofErr w:type="spellStart"/>
      <w:r w:rsidR="00C3316B" w:rsidRPr="00C3316B">
        <w:t>Uo</w:t>
      </w:r>
      <w:proofErr w:type="spellEnd"/>
      <w:r w:rsidR="00C3316B" w:rsidRPr="00C3316B">
        <w:t xml:space="preserve">, 24 В </w:t>
      </w:r>
    </w:p>
    <w:p w14:paraId="43B26F2D" w14:textId="51BDA23B" w:rsidR="002F1E55" w:rsidRPr="00C3316B" w:rsidRDefault="001D7761" w:rsidP="00741C28">
      <w:pPr>
        <w:spacing w:line="360" w:lineRule="auto"/>
        <w:jc w:val="both"/>
      </w:pPr>
      <w:r>
        <w:t>М</w:t>
      </w:r>
      <w:r w:rsidR="002F1E55" w:rsidRPr="00C3316B">
        <w:t xml:space="preserve">аксимальный выходной ток </w:t>
      </w:r>
      <w:proofErr w:type="spellStart"/>
      <w:r w:rsidR="002F1E55" w:rsidRPr="00C3316B">
        <w:t>Io</w:t>
      </w:r>
      <w:proofErr w:type="spellEnd"/>
      <w:r w:rsidR="002F1E55" w:rsidRPr="00C3316B">
        <w:t>-</w:t>
      </w:r>
      <w:r w:rsidR="00C3316B" w:rsidRPr="00C3316B">
        <w:t xml:space="preserve"> 100 м</w:t>
      </w:r>
      <w:r w:rsidR="006C6922">
        <w:t>А</w:t>
      </w:r>
      <w:r w:rsidR="002F1E55" w:rsidRPr="00C3316B">
        <w:t xml:space="preserve"> </w:t>
      </w:r>
    </w:p>
    <w:p w14:paraId="2F5FFCF2" w14:textId="3982CE29" w:rsidR="002F1E55" w:rsidRPr="00C3316B" w:rsidRDefault="001D7761" w:rsidP="00741C28">
      <w:pPr>
        <w:spacing w:line="360" w:lineRule="auto"/>
        <w:jc w:val="both"/>
      </w:pPr>
      <w:r>
        <w:t>М</w:t>
      </w:r>
      <w:r w:rsidR="002F1E55" w:rsidRPr="00C3316B">
        <w:t>аксимальная суммарная внешняя емкость</w:t>
      </w:r>
      <w:r w:rsidR="006B7AF9">
        <w:t xml:space="preserve"> на канал</w:t>
      </w:r>
      <w:r w:rsidR="002F1E55" w:rsidRPr="00C3316B">
        <w:t xml:space="preserve"> </w:t>
      </w:r>
      <w:proofErr w:type="gramStart"/>
      <w:r w:rsidR="002F1E55" w:rsidRPr="00C3316B">
        <w:t>Со,-</w:t>
      </w:r>
      <w:proofErr w:type="gramEnd"/>
      <w:r w:rsidR="002F1E55" w:rsidRPr="00C3316B">
        <w:t xml:space="preserve"> </w:t>
      </w:r>
      <w:r w:rsidR="00041DA6">
        <w:t xml:space="preserve"> 0,77</w:t>
      </w:r>
      <w:r w:rsidR="00C3316B">
        <w:t xml:space="preserve"> </w:t>
      </w:r>
      <w:r w:rsidR="002F1E55" w:rsidRPr="00C3316B">
        <w:t>мкФ</w:t>
      </w:r>
    </w:p>
    <w:p w14:paraId="1077AEED" w14:textId="2B6DE5EC" w:rsidR="002F1E55" w:rsidRPr="00C3316B" w:rsidRDefault="001D7761" w:rsidP="00741C28">
      <w:pPr>
        <w:spacing w:line="360" w:lineRule="auto"/>
        <w:jc w:val="both"/>
      </w:pPr>
      <w:r>
        <w:t>М</w:t>
      </w:r>
      <w:r w:rsidR="002F1E55" w:rsidRPr="00C3316B">
        <w:t>аксимальная суммарная внешняя индуктивность</w:t>
      </w:r>
      <w:r w:rsidR="006B7AF9">
        <w:t xml:space="preserve"> на канал</w:t>
      </w:r>
      <w:r w:rsidR="002F1E55" w:rsidRPr="00C3316B">
        <w:t xml:space="preserve"> </w:t>
      </w:r>
      <w:proofErr w:type="spellStart"/>
      <w:r w:rsidR="002F1E55" w:rsidRPr="00C3316B">
        <w:t>Lo</w:t>
      </w:r>
      <w:proofErr w:type="spellEnd"/>
      <w:proofErr w:type="gramStart"/>
      <w:r w:rsidR="002F1E55" w:rsidRPr="00C3316B">
        <w:t xml:space="preserve">- </w:t>
      </w:r>
      <w:r w:rsidR="00C3316B">
        <w:t xml:space="preserve"> 4</w:t>
      </w:r>
      <w:proofErr w:type="gramEnd"/>
      <w:r w:rsidR="00C3316B">
        <w:t>мГн</w:t>
      </w:r>
    </w:p>
    <w:p w14:paraId="5A7E79DC" w14:textId="77777777" w:rsidR="006B7AF9" w:rsidRDefault="006B7AF9" w:rsidP="00741C28">
      <w:pPr>
        <w:spacing w:line="360" w:lineRule="auto"/>
        <w:jc w:val="both"/>
      </w:pPr>
      <w:r>
        <w:t>Максимальная входная мощность 7 Вт</w:t>
      </w:r>
    </w:p>
    <w:p w14:paraId="4115DCDD" w14:textId="77777777" w:rsidR="006B7AF9" w:rsidRPr="006B7AF9" w:rsidRDefault="006B7AF9" w:rsidP="00741C28">
      <w:pPr>
        <w:spacing w:line="360" w:lineRule="auto"/>
        <w:jc w:val="both"/>
      </w:pPr>
      <w:r>
        <w:t>Напряжение питания 48 В (</w:t>
      </w:r>
      <w:r>
        <w:rPr>
          <w:lang w:val="en-US"/>
        </w:rPr>
        <w:t>POE</w:t>
      </w:r>
      <w:r>
        <w:t>)</w:t>
      </w:r>
    </w:p>
    <w:p w14:paraId="39502AE7" w14:textId="77777777" w:rsidR="001D7761" w:rsidRDefault="001D7761">
      <w:pPr>
        <w:rPr>
          <w:b/>
          <w:bCs/>
          <w:kern w:val="32"/>
        </w:rPr>
      </w:pPr>
      <w:bookmarkStart w:id="8" w:name="_Toc70354736"/>
      <w:r>
        <w:br w:type="page"/>
      </w:r>
    </w:p>
    <w:p w14:paraId="314C98BA" w14:textId="25B50EBA" w:rsidR="00546D47" w:rsidRDefault="00B222E0" w:rsidP="00702DF1">
      <w:pPr>
        <w:pStyle w:val="1"/>
        <w:numPr>
          <w:ilvl w:val="0"/>
          <w:numId w:val="28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bookmarkStart w:id="9" w:name="_Toc101877118"/>
      <w:r w:rsidRPr="008D3BD8">
        <w:rPr>
          <w:rFonts w:ascii="Times New Roman" w:hAnsi="Times New Roman"/>
          <w:sz w:val="24"/>
          <w:szCs w:val="24"/>
        </w:rPr>
        <w:lastRenderedPageBreak/>
        <w:t xml:space="preserve">Показатели надежности </w:t>
      </w:r>
      <w:r w:rsidR="0077612A" w:rsidRPr="008D3BD8">
        <w:rPr>
          <w:rFonts w:ascii="Times New Roman" w:hAnsi="Times New Roman"/>
          <w:sz w:val="24"/>
          <w:szCs w:val="24"/>
        </w:rPr>
        <w:t>(назначенный срок хранения и</w:t>
      </w:r>
      <w:r w:rsidRPr="008D3BD8">
        <w:rPr>
          <w:rFonts w:ascii="Times New Roman" w:hAnsi="Times New Roman"/>
          <w:sz w:val="24"/>
          <w:szCs w:val="24"/>
        </w:rPr>
        <w:t xml:space="preserve"> назначенный</w:t>
      </w:r>
      <w:r w:rsidR="0077612A" w:rsidRPr="008D3BD8">
        <w:rPr>
          <w:rFonts w:ascii="Times New Roman" w:hAnsi="Times New Roman"/>
          <w:sz w:val="24"/>
          <w:szCs w:val="24"/>
        </w:rPr>
        <w:t xml:space="preserve"> срок службы</w:t>
      </w:r>
      <w:r w:rsidR="00B9576E">
        <w:rPr>
          <w:rFonts w:ascii="Times New Roman" w:hAnsi="Times New Roman"/>
          <w:sz w:val="24"/>
          <w:szCs w:val="24"/>
        </w:rPr>
        <w:t xml:space="preserve"> и гарантии </w:t>
      </w:r>
      <w:r w:rsidR="0040393A">
        <w:rPr>
          <w:rFonts w:ascii="Times New Roman" w:hAnsi="Times New Roman"/>
          <w:sz w:val="24"/>
          <w:szCs w:val="24"/>
        </w:rPr>
        <w:t>изготовителя</w:t>
      </w:r>
      <w:r w:rsidRPr="008D3BD8">
        <w:rPr>
          <w:rFonts w:ascii="Times New Roman" w:hAnsi="Times New Roman"/>
          <w:sz w:val="24"/>
          <w:szCs w:val="24"/>
        </w:rPr>
        <w:t>)</w:t>
      </w:r>
      <w:bookmarkEnd w:id="8"/>
      <w:r w:rsidR="00A81198">
        <w:rPr>
          <w:rFonts w:ascii="Times New Roman" w:hAnsi="Times New Roman"/>
          <w:sz w:val="24"/>
          <w:szCs w:val="24"/>
        </w:rPr>
        <w:t>.</w:t>
      </w:r>
      <w:bookmarkEnd w:id="9"/>
    </w:p>
    <w:p w14:paraId="628BE139" w14:textId="77777777" w:rsidR="00B222E0" w:rsidRPr="005B6A42" w:rsidRDefault="00B222E0" w:rsidP="00702DF1">
      <w:pPr>
        <w:pStyle w:val="ad"/>
        <w:numPr>
          <w:ilvl w:val="1"/>
          <w:numId w:val="28"/>
        </w:numPr>
        <w:tabs>
          <w:tab w:val="clear" w:pos="1392"/>
          <w:tab w:val="left" w:pos="0"/>
        </w:tabs>
        <w:spacing w:line="360" w:lineRule="auto"/>
        <w:ind w:left="0" w:right="0" w:firstLine="0"/>
        <w:rPr>
          <w:rFonts w:ascii="Times New Roman" w:hAnsi="Times New Roman" w:cs="Times New Roman"/>
        </w:rPr>
      </w:pPr>
      <w:r w:rsidRPr="005B6A42">
        <w:rPr>
          <w:rFonts w:ascii="Times New Roman" w:hAnsi="Times New Roman" w:cs="Times New Roman"/>
        </w:rPr>
        <w:t xml:space="preserve">Надежность </w:t>
      </w:r>
      <w:r w:rsidR="0040393A">
        <w:rPr>
          <w:rFonts w:ascii="Times New Roman" w:hAnsi="Times New Roman" w:cs="Times New Roman"/>
        </w:rPr>
        <w:t>изделий</w:t>
      </w:r>
      <w:r w:rsidRPr="005B6A42">
        <w:rPr>
          <w:rFonts w:ascii="Times New Roman" w:hAnsi="Times New Roman" w:cs="Times New Roman"/>
        </w:rPr>
        <w:t xml:space="preserve"> характери</w:t>
      </w:r>
      <w:r>
        <w:rPr>
          <w:rFonts w:ascii="Times New Roman" w:hAnsi="Times New Roman" w:cs="Times New Roman"/>
        </w:rPr>
        <w:t>зуется следующими показателями</w:t>
      </w:r>
      <w:r w:rsidRPr="005B6A42">
        <w:rPr>
          <w:rFonts w:ascii="Times New Roman" w:hAnsi="Times New Roman" w:cs="Times New Roman"/>
        </w:rPr>
        <w:t>:</w:t>
      </w:r>
    </w:p>
    <w:p w14:paraId="2B4C36C1" w14:textId="77777777" w:rsidR="00266B6B" w:rsidRPr="00B533CB" w:rsidRDefault="008D584F" w:rsidP="00316ADF">
      <w:pPr>
        <w:pStyle w:val="ad"/>
        <w:numPr>
          <w:ilvl w:val="0"/>
          <w:numId w:val="1"/>
        </w:numPr>
        <w:tabs>
          <w:tab w:val="clear" w:pos="1392"/>
          <w:tab w:val="left" w:pos="0"/>
        </w:tabs>
        <w:spacing w:line="360" w:lineRule="auto"/>
        <w:ind w:left="0" w:right="0" w:firstLine="0"/>
        <w:rPr>
          <w:rFonts w:ascii="Times New Roman" w:hAnsi="Times New Roman"/>
        </w:rPr>
      </w:pPr>
      <w:r w:rsidRPr="008F5797">
        <w:rPr>
          <w:rFonts w:ascii="Times New Roman" w:hAnsi="Times New Roman"/>
        </w:rPr>
        <w:t>Н</w:t>
      </w:r>
      <w:r w:rsidR="00B222E0" w:rsidRPr="008F5797">
        <w:rPr>
          <w:rFonts w:ascii="Times New Roman" w:hAnsi="Times New Roman"/>
        </w:rPr>
        <w:t>а</w:t>
      </w:r>
      <w:r w:rsidR="00B222E0">
        <w:rPr>
          <w:rFonts w:ascii="Times New Roman" w:hAnsi="Times New Roman"/>
        </w:rPr>
        <w:t>значенный срок службы –</w:t>
      </w:r>
      <w:r w:rsidR="00B222E0" w:rsidRPr="008F5797">
        <w:rPr>
          <w:rFonts w:ascii="Times New Roman" w:hAnsi="Times New Roman"/>
        </w:rPr>
        <w:t xml:space="preserve"> </w:t>
      </w:r>
      <w:r w:rsidR="003B0183" w:rsidRPr="00D8366C">
        <w:rPr>
          <w:rFonts w:ascii="Times New Roman" w:hAnsi="Times New Roman"/>
        </w:rPr>
        <w:t>1</w:t>
      </w:r>
      <w:r w:rsidR="009246F9">
        <w:rPr>
          <w:rFonts w:ascii="Times New Roman" w:hAnsi="Times New Roman"/>
        </w:rPr>
        <w:t>0</w:t>
      </w:r>
      <w:r w:rsidR="00B222E0" w:rsidRPr="00D8366C">
        <w:rPr>
          <w:rFonts w:ascii="Times New Roman" w:hAnsi="Times New Roman"/>
        </w:rPr>
        <w:t xml:space="preserve"> </w:t>
      </w:r>
      <w:r w:rsidR="00556052" w:rsidRPr="00D8366C">
        <w:rPr>
          <w:rFonts w:ascii="Times New Roman" w:hAnsi="Times New Roman"/>
        </w:rPr>
        <w:t>лет</w:t>
      </w:r>
      <w:r w:rsidR="00B222E0" w:rsidRPr="00D8366C">
        <w:rPr>
          <w:rFonts w:ascii="Times New Roman" w:hAnsi="Times New Roman"/>
        </w:rPr>
        <w:t>;</w:t>
      </w:r>
    </w:p>
    <w:p w14:paraId="25DD44EF" w14:textId="77777777" w:rsidR="00CE725F" w:rsidRDefault="008D584F" w:rsidP="00316ADF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contextualSpacing/>
        <w:jc w:val="both"/>
      </w:pPr>
      <w:r w:rsidRPr="008F5797">
        <w:t>Н</w:t>
      </w:r>
      <w:r w:rsidR="00B222E0" w:rsidRPr="008F5797">
        <w:t>азначенный срок хранения</w:t>
      </w:r>
      <w:r w:rsidR="00412A82">
        <w:t xml:space="preserve"> </w:t>
      </w:r>
      <w:r w:rsidR="00B222E0" w:rsidRPr="008F5797">
        <w:t xml:space="preserve">– </w:t>
      </w:r>
      <w:r w:rsidR="003B0183">
        <w:t>1</w:t>
      </w:r>
      <w:r w:rsidR="00B222E0" w:rsidRPr="00B533CB">
        <w:t xml:space="preserve"> </w:t>
      </w:r>
      <w:r w:rsidR="003B0183">
        <w:t>год</w:t>
      </w:r>
      <w:r w:rsidR="00841BC5" w:rsidRPr="00B533CB">
        <w:t xml:space="preserve"> (при выполнении условий хранения</w:t>
      </w:r>
      <w:r w:rsidR="00841BC5">
        <w:rPr>
          <w:u w:val="single"/>
        </w:rPr>
        <w:t>)</w:t>
      </w:r>
      <w:r w:rsidR="005D631C">
        <w:t>.</w:t>
      </w:r>
    </w:p>
    <w:p w14:paraId="049FECB9" w14:textId="77777777" w:rsidR="00B222E0" w:rsidRPr="00FB0A2D" w:rsidRDefault="00B222E0" w:rsidP="00702DF1">
      <w:pPr>
        <w:pStyle w:val="ad"/>
        <w:numPr>
          <w:ilvl w:val="1"/>
          <w:numId w:val="28"/>
        </w:numPr>
        <w:tabs>
          <w:tab w:val="clear" w:pos="1392"/>
          <w:tab w:val="left" w:pos="0"/>
        </w:tabs>
        <w:spacing w:line="360" w:lineRule="auto"/>
        <w:ind w:left="0" w:right="0" w:firstLine="0"/>
        <w:rPr>
          <w:rFonts w:ascii="Times New Roman" w:hAnsi="Times New Roman" w:cs="Times New Roman"/>
        </w:rPr>
      </w:pPr>
      <w:r w:rsidRPr="005B6A42">
        <w:rPr>
          <w:rFonts w:ascii="Times New Roman" w:hAnsi="Times New Roman" w:cs="Times New Roman"/>
        </w:rPr>
        <w:t xml:space="preserve">Гарантийный </w:t>
      </w:r>
      <w:r w:rsidR="00391FC4">
        <w:rPr>
          <w:rFonts w:ascii="Times New Roman" w:hAnsi="Times New Roman" w:cs="Times New Roman"/>
        </w:rPr>
        <w:t>период обслуживания</w:t>
      </w:r>
      <w:r w:rsidRPr="005B6A42">
        <w:rPr>
          <w:rFonts w:ascii="Times New Roman" w:hAnsi="Times New Roman" w:cs="Times New Roman"/>
        </w:rPr>
        <w:t xml:space="preserve"> </w:t>
      </w:r>
      <w:r w:rsidR="00B533CB" w:rsidRPr="00FB0A2D">
        <w:rPr>
          <w:rFonts w:ascii="Times New Roman" w:hAnsi="Times New Roman" w:cs="Times New Roman"/>
          <w:u w:val="single"/>
        </w:rPr>
        <w:t>12</w:t>
      </w:r>
      <w:r w:rsidRPr="00FB0A2D">
        <w:rPr>
          <w:rFonts w:ascii="Times New Roman" w:hAnsi="Times New Roman" w:cs="Times New Roman"/>
          <w:u w:val="single"/>
        </w:rPr>
        <w:t xml:space="preserve"> </w:t>
      </w:r>
      <w:r w:rsidR="0040393A" w:rsidRPr="00FB0A2D">
        <w:rPr>
          <w:rFonts w:ascii="Times New Roman" w:hAnsi="Times New Roman" w:cs="Times New Roman"/>
          <w:u w:val="single"/>
        </w:rPr>
        <w:t>месяц</w:t>
      </w:r>
      <w:r w:rsidR="00B533CB" w:rsidRPr="00FB0A2D">
        <w:rPr>
          <w:rFonts w:ascii="Times New Roman" w:hAnsi="Times New Roman" w:cs="Times New Roman"/>
          <w:u w:val="single"/>
        </w:rPr>
        <w:t>ев</w:t>
      </w:r>
      <w:r w:rsidRPr="00FB0A2D">
        <w:rPr>
          <w:rFonts w:ascii="Times New Roman" w:hAnsi="Times New Roman" w:cs="Times New Roman"/>
        </w:rPr>
        <w:t xml:space="preserve"> </w:t>
      </w:r>
      <w:r w:rsidR="00391FC4" w:rsidRPr="00FB0A2D">
        <w:rPr>
          <w:rFonts w:ascii="Times New Roman" w:hAnsi="Times New Roman" w:cs="Times New Roman"/>
        </w:rPr>
        <w:t>с момента передачи изделия потребителю</w:t>
      </w:r>
      <w:r w:rsidRPr="00FB0A2D">
        <w:rPr>
          <w:rFonts w:ascii="Times New Roman" w:hAnsi="Times New Roman" w:cs="Times New Roman"/>
        </w:rPr>
        <w:t>.</w:t>
      </w:r>
    </w:p>
    <w:p w14:paraId="06491B6D" w14:textId="77777777" w:rsidR="00B222E0" w:rsidRPr="00FB0A2D" w:rsidRDefault="002A46DA" w:rsidP="00702DF1">
      <w:pPr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  <w:jc w:val="both"/>
      </w:pPr>
      <w:r w:rsidRPr="00FB0A2D">
        <w:t xml:space="preserve">В случае, если гарантийный ремонт </w:t>
      </w:r>
      <w:r w:rsidR="00B533CB" w:rsidRPr="00FB0A2D">
        <w:t>изделия</w:t>
      </w:r>
      <w:r w:rsidRPr="00FB0A2D">
        <w:t xml:space="preserve"> выполняется посредством замены комплектующих изделий или какой-либо составной части, на замененные комплектующие или составные части оборудования предоставляется гарантия сроком на 6 месяцев, исчисляемая со дня выдачи оборудования покупателю</w:t>
      </w:r>
      <w:r w:rsidR="00B222E0" w:rsidRPr="00FB0A2D">
        <w:t xml:space="preserve">. </w:t>
      </w:r>
    </w:p>
    <w:p w14:paraId="3DADCA23" w14:textId="77777777" w:rsidR="00B222E0" w:rsidRPr="00FB0A2D" w:rsidRDefault="00391FC4" w:rsidP="00702DF1">
      <w:pPr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  <w:jc w:val="both"/>
      </w:pPr>
      <w:r w:rsidRPr="00FB0A2D">
        <w:t>Изделие не подлежит гарантийному обслуживанию в следующих случаях:</w:t>
      </w:r>
    </w:p>
    <w:p w14:paraId="4F307AA1" w14:textId="77777777" w:rsidR="00391FC4" w:rsidRPr="00FB0A2D" w:rsidRDefault="00624562" w:rsidP="00316ADF">
      <w:pPr>
        <w:pStyle w:val="afc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</w:pPr>
      <w:r w:rsidRPr="00FB0A2D">
        <w:t xml:space="preserve"> </w:t>
      </w:r>
      <w:r w:rsidR="00391FC4" w:rsidRPr="00FB0A2D">
        <w:t>Несоблюдение правил и условий эксплуатации, хранения изделия;</w:t>
      </w:r>
    </w:p>
    <w:p w14:paraId="11DD4B22" w14:textId="77777777" w:rsidR="00391FC4" w:rsidRPr="00FB0A2D" w:rsidRDefault="00624562" w:rsidP="00316ADF">
      <w:pPr>
        <w:pStyle w:val="afc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</w:pPr>
      <w:r w:rsidRPr="00FB0A2D">
        <w:t xml:space="preserve"> </w:t>
      </w:r>
      <w:r w:rsidR="00391FC4" w:rsidRPr="00FB0A2D">
        <w:t>Применение изделия не по назначению;</w:t>
      </w:r>
    </w:p>
    <w:p w14:paraId="71980641" w14:textId="77777777" w:rsidR="00391FC4" w:rsidRDefault="00624562" w:rsidP="00316ADF">
      <w:pPr>
        <w:pStyle w:val="afc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</w:pPr>
      <w:r w:rsidRPr="00FB0A2D">
        <w:t xml:space="preserve"> </w:t>
      </w:r>
      <w:r w:rsidR="00391FC4" w:rsidRPr="00FB0A2D">
        <w:t>Механические повреждения, вызванный внешними воздействиями на изделие</w:t>
      </w:r>
      <w:r w:rsidR="00391FC4">
        <w:t>;</w:t>
      </w:r>
    </w:p>
    <w:p w14:paraId="7034E093" w14:textId="77777777" w:rsidR="00391FC4" w:rsidRDefault="00624562" w:rsidP="00316ADF">
      <w:pPr>
        <w:pStyle w:val="afc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91FC4">
        <w:t>Недопустимые воздействия внешней агрессивной среды;</w:t>
      </w:r>
    </w:p>
    <w:p w14:paraId="37985613" w14:textId="77777777" w:rsidR="00391FC4" w:rsidRDefault="00624562" w:rsidP="00316ADF">
      <w:pPr>
        <w:pStyle w:val="afc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91FC4">
        <w:t>Нарушение правил технического обслуживания и ремонта изделия;</w:t>
      </w:r>
    </w:p>
    <w:p w14:paraId="6A2AD551" w14:textId="77777777" w:rsidR="00391FC4" w:rsidRDefault="00624562" w:rsidP="00316ADF">
      <w:pPr>
        <w:pStyle w:val="afc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91FC4">
        <w:t>Нарушение электрических норм при эксплуатации изделия.</w:t>
      </w:r>
    </w:p>
    <w:p w14:paraId="08466A08" w14:textId="77777777" w:rsidR="00B222E0" w:rsidRDefault="00B222E0" w:rsidP="00702DF1">
      <w:pPr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  <w:jc w:val="both"/>
      </w:pPr>
      <w:r w:rsidRPr="00D02E2D">
        <w:t xml:space="preserve">Срок сохраняемости </w:t>
      </w:r>
      <w:r w:rsidR="00464E34" w:rsidRPr="00464E34">
        <w:t>изделий</w:t>
      </w:r>
      <w:r w:rsidR="008E09E0">
        <w:t xml:space="preserve"> </w:t>
      </w:r>
      <w:r w:rsidRPr="00D02E2D">
        <w:t>о</w:t>
      </w:r>
      <w:r>
        <w:t xml:space="preserve">бусловлен соблюдением условий </w:t>
      </w:r>
      <w:r w:rsidR="006772FE">
        <w:t>их</w:t>
      </w:r>
      <w:r w:rsidRPr="00D02E2D">
        <w:t xml:space="preserve"> хранения до начала </w:t>
      </w:r>
      <w:r w:rsidRPr="004B41F6">
        <w:t>эксплуатации</w:t>
      </w:r>
      <w:r>
        <w:t xml:space="preserve"> или во время длительного </w:t>
      </w:r>
      <w:r w:rsidRPr="0064052E">
        <w:t>хранения и зависит от способности консервирующих материалов защищать поверхности.</w:t>
      </w:r>
    </w:p>
    <w:p w14:paraId="105E7413" w14:textId="77777777" w:rsidR="00B533CB" w:rsidRDefault="00B222E0" w:rsidP="00702DF1">
      <w:pPr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  <w:jc w:val="both"/>
      </w:pPr>
      <w:r w:rsidRPr="00142699">
        <w:t xml:space="preserve">По истечении назначенного срока службы эксплуатация </w:t>
      </w:r>
      <w:r w:rsidR="00BF09CF">
        <w:t>уровнемера</w:t>
      </w:r>
      <w:r w:rsidRPr="00142699">
        <w:t xml:space="preserve"> долж</w:t>
      </w:r>
      <w:r w:rsidR="00DC769E">
        <w:t>на</w:t>
      </w:r>
      <w:r w:rsidRPr="00142699">
        <w:t xml:space="preserve"> быть прекращена,</w:t>
      </w:r>
      <w:r>
        <w:t xml:space="preserve"> независимо от </w:t>
      </w:r>
      <w:r w:rsidRPr="00142699">
        <w:t>технического со</w:t>
      </w:r>
      <w:r>
        <w:t>стояния</w:t>
      </w:r>
      <w:r w:rsidR="00B82DE9">
        <w:t xml:space="preserve"> </w:t>
      </w:r>
      <w:r w:rsidR="00B533CB">
        <w:t>изделия</w:t>
      </w:r>
      <w:r>
        <w:t>, и по результатам техни</w:t>
      </w:r>
      <w:r w:rsidRPr="00142699">
        <w:t xml:space="preserve">ческого </w:t>
      </w:r>
      <w:r>
        <w:t xml:space="preserve">обследования и </w:t>
      </w:r>
      <w:r w:rsidRPr="00EF1EF1">
        <w:t>диагностирования должно быть принято решение: утилизация или установление нового назначенного срока службы (ресурса) с проведением необходим</w:t>
      </w:r>
      <w:r w:rsidR="00EF1EF1" w:rsidRPr="00EF1EF1">
        <w:t>ого</w:t>
      </w:r>
      <w:r w:rsidRPr="00EF1EF1">
        <w:t xml:space="preserve"> ремонт</w:t>
      </w:r>
      <w:r w:rsidR="00EF1EF1" w:rsidRPr="00EF1EF1">
        <w:t>а</w:t>
      </w:r>
      <w:r w:rsidRPr="00EF1EF1">
        <w:t xml:space="preserve"> и модернизаци</w:t>
      </w:r>
      <w:r w:rsidR="00B82DE9">
        <w:t>й</w:t>
      </w:r>
      <w:r w:rsidRPr="00EF1EF1">
        <w:t>.</w:t>
      </w:r>
      <w:r w:rsidRPr="007269E8">
        <w:t xml:space="preserve"> </w:t>
      </w:r>
    </w:p>
    <w:p w14:paraId="0CE54F10" w14:textId="77777777" w:rsidR="001D7761" w:rsidRDefault="001D7761">
      <w:pPr>
        <w:rPr>
          <w:b/>
          <w:bCs/>
          <w:kern w:val="32"/>
        </w:rPr>
      </w:pPr>
      <w:bookmarkStart w:id="10" w:name="_Toc70354737"/>
      <w:r>
        <w:br w:type="page"/>
      </w:r>
    </w:p>
    <w:p w14:paraId="1297B51A" w14:textId="1BDCB835" w:rsidR="00535E14" w:rsidRPr="00C92B91" w:rsidRDefault="00535E14" w:rsidP="00702DF1">
      <w:pPr>
        <w:pStyle w:val="1"/>
        <w:numPr>
          <w:ilvl w:val="0"/>
          <w:numId w:val="28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bookmarkStart w:id="11" w:name="_Toc101877119"/>
      <w:r w:rsidRPr="00C92B91">
        <w:rPr>
          <w:rFonts w:ascii="Times New Roman" w:hAnsi="Times New Roman"/>
          <w:sz w:val="24"/>
          <w:szCs w:val="24"/>
        </w:rPr>
        <w:lastRenderedPageBreak/>
        <w:t>Перечень критических отказов</w:t>
      </w:r>
      <w:r w:rsidR="00FB0A2D">
        <w:rPr>
          <w:rFonts w:ascii="Times New Roman" w:hAnsi="Times New Roman"/>
          <w:sz w:val="24"/>
          <w:szCs w:val="24"/>
        </w:rPr>
        <w:t>, возможных ошибок персонала, приводящих к аварийным режимам оборудования, и действий, предотвращающих указанные ошибки</w:t>
      </w:r>
      <w:bookmarkEnd w:id="10"/>
      <w:r w:rsidR="00A81198">
        <w:rPr>
          <w:rFonts w:ascii="Times New Roman" w:hAnsi="Times New Roman"/>
          <w:sz w:val="24"/>
          <w:szCs w:val="24"/>
        </w:rPr>
        <w:t>.</w:t>
      </w:r>
      <w:bookmarkEnd w:id="11"/>
    </w:p>
    <w:p w14:paraId="610B62C3" w14:textId="77777777" w:rsidR="00535E14" w:rsidRDefault="00B533CB" w:rsidP="00702DF1">
      <w:pPr>
        <w:pStyle w:val="afc"/>
        <w:numPr>
          <w:ilvl w:val="1"/>
          <w:numId w:val="28"/>
        </w:numPr>
        <w:spacing w:line="360" w:lineRule="auto"/>
        <w:ind w:left="0" w:firstLine="0"/>
      </w:pPr>
      <w:r>
        <w:t>П</w:t>
      </w:r>
      <w:r w:rsidR="00535E14">
        <w:t>еречень критических отказов представлен в таблице 5.</w:t>
      </w:r>
    </w:p>
    <w:p w14:paraId="0CD8B526" w14:textId="77777777" w:rsidR="00535E14" w:rsidRDefault="00535E14" w:rsidP="00535E14">
      <w:pPr>
        <w:pStyle w:val="afc"/>
        <w:spacing w:line="360" w:lineRule="auto"/>
        <w:ind w:left="0"/>
      </w:pPr>
      <w:r>
        <w:t>Таблица 5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535E14" w14:paraId="4D69F20F" w14:textId="77777777" w:rsidTr="00535E14">
        <w:tc>
          <w:tcPr>
            <w:tcW w:w="4672" w:type="dxa"/>
          </w:tcPr>
          <w:p w14:paraId="70AA3244" w14:textId="77777777" w:rsidR="00535E14" w:rsidRPr="00535E14" w:rsidRDefault="00535E14" w:rsidP="00535E14">
            <w:pPr>
              <w:pStyle w:val="afc"/>
              <w:ind w:left="0"/>
              <w:jc w:val="center"/>
              <w:rPr>
                <w:b/>
              </w:rPr>
            </w:pPr>
            <w:r w:rsidRPr="00535E14">
              <w:rPr>
                <w:b/>
              </w:rPr>
              <w:t>Наименование неисправности (отказа)</w:t>
            </w:r>
          </w:p>
        </w:tc>
        <w:tc>
          <w:tcPr>
            <w:tcW w:w="4672" w:type="dxa"/>
          </w:tcPr>
          <w:p w14:paraId="4C575523" w14:textId="77777777" w:rsidR="00535E14" w:rsidRPr="00535E14" w:rsidRDefault="00535E14" w:rsidP="00535E14">
            <w:pPr>
              <w:pStyle w:val="afc"/>
              <w:ind w:left="0"/>
              <w:jc w:val="center"/>
              <w:rPr>
                <w:b/>
              </w:rPr>
            </w:pPr>
            <w:r w:rsidRPr="00535E14">
              <w:rPr>
                <w:b/>
              </w:rPr>
              <w:t>Методы устранения</w:t>
            </w:r>
          </w:p>
        </w:tc>
      </w:tr>
      <w:tr w:rsidR="005F7523" w14:paraId="3270B72C" w14:textId="77777777" w:rsidTr="00991AD0">
        <w:trPr>
          <w:trHeight w:val="838"/>
        </w:trPr>
        <w:tc>
          <w:tcPr>
            <w:tcW w:w="4672" w:type="dxa"/>
          </w:tcPr>
          <w:p w14:paraId="74781B30" w14:textId="77777777" w:rsidR="005F7523" w:rsidRPr="006A2D31" w:rsidRDefault="005F7523" w:rsidP="00BF09CF">
            <w:pPr>
              <w:pStyle w:val="afc"/>
              <w:ind w:left="0"/>
              <w:rPr>
                <w:i/>
              </w:rPr>
            </w:pPr>
            <w:r>
              <w:rPr>
                <w:i/>
              </w:rPr>
              <w:t>Повреждение оболочки кабельного ввода / повреждение резьбовых соединений</w:t>
            </w:r>
          </w:p>
        </w:tc>
        <w:tc>
          <w:tcPr>
            <w:tcW w:w="4672" w:type="dxa"/>
            <w:vAlign w:val="center"/>
          </w:tcPr>
          <w:p w14:paraId="3EB7F64D" w14:textId="77777777" w:rsidR="005F7523" w:rsidRDefault="005F7523" w:rsidP="00346238">
            <w:pPr>
              <w:pStyle w:val="afc"/>
              <w:ind w:left="0"/>
              <w:jc w:val="both"/>
            </w:pPr>
            <w:r>
              <w:t>Необходимо отключить изделие от сети и устранить неисправности путем замены поврежденного кабельного ввода</w:t>
            </w:r>
          </w:p>
        </w:tc>
      </w:tr>
      <w:tr w:rsidR="00535E14" w14:paraId="13E707DF" w14:textId="77777777" w:rsidTr="00346238">
        <w:tc>
          <w:tcPr>
            <w:tcW w:w="4672" w:type="dxa"/>
            <w:vAlign w:val="center"/>
          </w:tcPr>
          <w:p w14:paraId="292FEC9A" w14:textId="77777777" w:rsidR="00535E14" w:rsidRPr="00346238" w:rsidRDefault="005F7523" w:rsidP="00346238">
            <w:pPr>
              <w:pStyle w:val="afc"/>
              <w:ind w:left="0"/>
              <w:rPr>
                <w:i/>
              </w:rPr>
            </w:pPr>
            <w:r>
              <w:rPr>
                <w:i/>
              </w:rPr>
              <w:t>Повреждение уплотнительного кольца</w:t>
            </w:r>
          </w:p>
        </w:tc>
        <w:tc>
          <w:tcPr>
            <w:tcW w:w="4672" w:type="dxa"/>
          </w:tcPr>
          <w:p w14:paraId="2E948CB7" w14:textId="77777777" w:rsidR="00535E14" w:rsidRDefault="005F7523" w:rsidP="00346238">
            <w:pPr>
              <w:pStyle w:val="afc"/>
              <w:ind w:left="0"/>
              <w:jc w:val="both"/>
            </w:pPr>
            <w:r>
              <w:t>Необходимо заменить поврежденный элемент</w:t>
            </w:r>
          </w:p>
        </w:tc>
      </w:tr>
    </w:tbl>
    <w:p w14:paraId="2125C31D" w14:textId="77777777" w:rsidR="00FB0A2D" w:rsidRDefault="00FB0A2D" w:rsidP="00702DF1">
      <w:pPr>
        <w:pStyle w:val="afc"/>
        <w:numPr>
          <w:ilvl w:val="1"/>
          <w:numId w:val="28"/>
        </w:numPr>
        <w:spacing w:line="360" w:lineRule="auto"/>
        <w:ind w:left="0" w:firstLine="0"/>
      </w:pPr>
      <w:r>
        <w:t>Для исключения ошибок необходимо выполнять требования ПУЭ.</w:t>
      </w:r>
    </w:p>
    <w:p w14:paraId="40BB05DA" w14:textId="77777777" w:rsidR="00FB0A2D" w:rsidRPr="00535E14" w:rsidRDefault="00FB0A2D" w:rsidP="00702DF1">
      <w:pPr>
        <w:pStyle w:val="afc"/>
        <w:numPr>
          <w:ilvl w:val="1"/>
          <w:numId w:val="28"/>
        </w:numPr>
        <w:spacing w:line="360" w:lineRule="auto"/>
        <w:ind w:left="0" w:firstLine="0"/>
      </w:pPr>
      <w:r>
        <w:t>В случае аварии и неисправности оборудования, обслуживающий персонал действует по отработанной схеме ликвидации их последствий.</w:t>
      </w:r>
    </w:p>
    <w:p w14:paraId="61DC5FA0" w14:textId="21BCBA39" w:rsidR="003053B7" w:rsidRDefault="003053B7" w:rsidP="00702DF1">
      <w:pPr>
        <w:pStyle w:val="1"/>
        <w:numPr>
          <w:ilvl w:val="0"/>
          <w:numId w:val="28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bookmarkStart w:id="12" w:name="_Toc70354738"/>
      <w:bookmarkStart w:id="13" w:name="_Toc101877120"/>
      <w:r>
        <w:rPr>
          <w:rFonts w:ascii="Times New Roman" w:hAnsi="Times New Roman"/>
          <w:sz w:val="24"/>
          <w:szCs w:val="24"/>
        </w:rPr>
        <w:t>Параметры</w:t>
      </w:r>
      <w:r w:rsidRPr="003053B7">
        <w:rPr>
          <w:rFonts w:ascii="Times New Roman" w:hAnsi="Times New Roman"/>
          <w:sz w:val="24"/>
          <w:szCs w:val="24"/>
        </w:rPr>
        <w:t xml:space="preserve"> предельных состояний</w:t>
      </w:r>
      <w:bookmarkEnd w:id="12"/>
      <w:r w:rsidR="00A81198">
        <w:rPr>
          <w:rFonts w:ascii="Times New Roman" w:hAnsi="Times New Roman"/>
          <w:sz w:val="24"/>
          <w:szCs w:val="24"/>
        </w:rPr>
        <w:t>.</w:t>
      </w:r>
      <w:bookmarkEnd w:id="13"/>
    </w:p>
    <w:p w14:paraId="5E4D5863" w14:textId="77777777" w:rsidR="003053B7" w:rsidRDefault="00002282" w:rsidP="00702DF1">
      <w:pPr>
        <w:pStyle w:val="afc"/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  <w:jc w:val="both"/>
      </w:pPr>
      <w:r>
        <w:t>Модуль</w:t>
      </w:r>
      <w:r w:rsidR="003053B7" w:rsidRPr="00230C76">
        <w:t xml:space="preserve"> необходимо вывести из эксплуатации по достижении критериев предельных состояний или</w:t>
      </w:r>
      <w:r w:rsidR="003053B7" w:rsidRPr="002527CC">
        <w:t xml:space="preserve"> при возникновении критических отказов </w:t>
      </w:r>
      <w:r w:rsidR="003053B7">
        <w:t>оборудования</w:t>
      </w:r>
      <w:r w:rsidR="003053B7" w:rsidRPr="002527CC">
        <w:t>.</w:t>
      </w:r>
    </w:p>
    <w:p w14:paraId="5844B0F2" w14:textId="77777777" w:rsidR="003B0183" w:rsidRDefault="003053B7" w:rsidP="00624562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2894">
        <w:rPr>
          <w:color w:val="000000"/>
        </w:rPr>
        <w:t xml:space="preserve">Предельное состояние: состояние объекта, при котором его дальнейшая эксплуатация недопустима или нецелесообразна по причинам опасности экономическим или экологическим. </w:t>
      </w:r>
    </w:p>
    <w:p w14:paraId="19DFDA48" w14:textId="4F43A2FC" w:rsidR="003053B7" w:rsidRDefault="003053B7" w:rsidP="00702DF1">
      <w:pPr>
        <w:pStyle w:val="afc"/>
        <w:numPr>
          <w:ilvl w:val="1"/>
          <w:numId w:val="28"/>
        </w:numPr>
        <w:tabs>
          <w:tab w:val="left" w:pos="0"/>
        </w:tabs>
        <w:spacing w:line="360" w:lineRule="auto"/>
        <w:ind w:left="0" w:firstLine="0"/>
        <w:jc w:val="both"/>
      </w:pPr>
      <w:r w:rsidRPr="00177FAA">
        <w:t>К предельным состояниям относятся:</w:t>
      </w:r>
    </w:p>
    <w:p w14:paraId="3BC5AB5D" w14:textId="77777777" w:rsidR="003053B7" w:rsidRPr="00177FAA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177FAA">
        <w:t>повышенный механический износ</w:t>
      </w:r>
      <w:r w:rsidR="003053B7">
        <w:t xml:space="preserve"> </w:t>
      </w:r>
      <w:r w:rsidR="00D55B7C">
        <w:t>корпуса, кабельных вводов</w:t>
      </w:r>
      <w:r w:rsidR="003053B7" w:rsidRPr="00177FAA">
        <w:t>;</w:t>
      </w:r>
    </w:p>
    <w:p w14:paraId="294BD2E6" w14:textId="77777777" w:rsidR="003053B7" w:rsidRPr="00177FAA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177FAA">
        <w:t>деформации, видимые повреждения, препятствующие нормальному функционированию;</w:t>
      </w:r>
    </w:p>
    <w:p w14:paraId="5CE6794D" w14:textId="77777777" w:rsidR="003053B7" w:rsidRPr="00432AE1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432AE1">
        <w:t>разрушение осно</w:t>
      </w:r>
      <w:r w:rsidR="003053B7">
        <w:t>вных материалов</w:t>
      </w:r>
      <w:r w:rsidR="003053B7" w:rsidRPr="00432AE1">
        <w:t>, коррозионные повреждения;</w:t>
      </w:r>
    </w:p>
    <w:p w14:paraId="10C85E36" w14:textId="77777777" w:rsidR="003053B7" w:rsidRPr="00432AE1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432AE1">
        <w:t>начальная стадия нарушения целостности корпусных деталей;</w:t>
      </w:r>
    </w:p>
    <w:p w14:paraId="71D2EBEC" w14:textId="77777777" w:rsidR="003053B7" w:rsidRPr="00432AE1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432AE1">
        <w:t>неисправность комплектующего оборудования, восстановление работы которого не предусмотрено эксплуатационной документацией на изделие;</w:t>
      </w:r>
    </w:p>
    <w:p w14:paraId="43B1A050" w14:textId="77777777" w:rsidR="003053B7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432AE1">
        <w:t xml:space="preserve">повышение частоты перебоев в работе </w:t>
      </w:r>
      <w:r w:rsidR="003053B7">
        <w:t>оборудования, вызванное перепадами напряжения, импульсными помехами</w:t>
      </w:r>
      <w:r w:rsidR="003053B7" w:rsidRPr="00432AE1">
        <w:t>;</w:t>
      </w:r>
    </w:p>
    <w:p w14:paraId="10600657" w14:textId="77777777" w:rsidR="003053B7" w:rsidRPr="002740C9" w:rsidRDefault="00624562" w:rsidP="00316ADF">
      <w:pPr>
        <w:pStyle w:val="afc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</w:pPr>
      <w:r>
        <w:t xml:space="preserve"> </w:t>
      </w:r>
      <w:r w:rsidR="003053B7" w:rsidRPr="00432AE1">
        <w:t>достижение назначенного срока службы.</w:t>
      </w:r>
    </w:p>
    <w:p w14:paraId="4EDFF2F3" w14:textId="77777777" w:rsidR="003053B7" w:rsidRPr="003053B7" w:rsidRDefault="003053B7" w:rsidP="00702DF1">
      <w:pPr>
        <w:pStyle w:val="afc"/>
        <w:numPr>
          <w:ilvl w:val="1"/>
          <w:numId w:val="28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3053B7">
        <w:rPr>
          <w:color w:val="000000"/>
        </w:rPr>
        <w:t xml:space="preserve">Предельное состояние оборудования характеризуется недопустимыми повреждениями, предельным износом деталей и сборочных единиц, при которых становится небезопасной эксплуатация оборудования, необходим капитальный ремонт. </w:t>
      </w:r>
    </w:p>
    <w:p w14:paraId="007828BA" w14:textId="77777777" w:rsidR="003053B7" w:rsidRDefault="003053B7" w:rsidP="00702DF1">
      <w:pPr>
        <w:pStyle w:val="afc"/>
        <w:numPr>
          <w:ilvl w:val="1"/>
          <w:numId w:val="28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3053B7">
        <w:rPr>
          <w:color w:val="000000"/>
        </w:rPr>
        <w:t xml:space="preserve">Необходимый и достаточный уровень надежности обеспечивается за счет применения сертифицированного оборудования, поддержания его в работоспособном </w:t>
      </w:r>
      <w:r w:rsidRPr="003053B7">
        <w:rPr>
          <w:color w:val="000000"/>
        </w:rPr>
        <w:lastRenderedPageBreak/>
        <w:t xml:space="preserve">состоянии, соблюдения режимов эксплуатации, своевременного проведения технического обслуживания и планово-предупредительных ремонтов в необходимом объеме. </w:t>
      </w:r>
    </w:p>
    <w:p w14:paraId="1CBF0FE2" w14:textId="6B9DBD0D" w:rsidR="00B13B26" w:rsidRDefault="00B13B26" w:rsidP="00702DF1">
      <w:pPr>
        <w:pStyle w:val="1"/>
        <w:numPr>
          <w:ilvl w:val="0"/>
          <w:numId w:val="28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14" w:name="_Toc70354739"/>
      <w:bookmarkStart w:id="15" w:name="_Toc101877121"/>
      <w:r w:rsidRPr="00B13B26">
        <w:rPr>
          <w:rFonts w:ascii="Times New Roman" w:hAnsi="Times New Roman"/>
          <w:sz w:val="24"/>
          <w:szCs w:val="24"/>
        </w:rPr>
        <w:t xml:space="preserve">Требования безопасности и охраны окружающей среды при испытаниях, монтаже, наладке и эксплуатации </w:t>
      </w:r>
      <w:bookmarkEnd w:id="14"/>
      <w:r w:rsidR="00702DF1">
        <w:rPr>
          <w:rFonts w:ascii="Times New Roman" w:hAnsi="Times New Roman"/>
          <w:sz w:val="24"/>
          <w:szCs w:val="24"/>
        </w:rPr>
        <w:t>модуля</w:t>
      </w:r>
      <w:r w:rsidR="00A81198">
        <w:rPr>
          <w:rFonts w:ascii="Times New Roman" w:hAnsi="Times New Roman"/>
          <w:sz w:val="24"/>
          <w:szCs w:val="24"/>
        </w:rPr>
        <w:t>.</w:t>
      </w:r>
      <w:bookmarkEnd w:id="15"/>
    </w:p>
    <w:p w14:paraId="68D1204D" w14:textId="77777777" w:rsidR="00B13B26" w:rsidRPr="006377DF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6377DF">
        <w:rPr>
          <w:iCs/>
        </w:rPr>
        <w:t>При расконсервации должны быть соблюдены требования по технике безопасности, предъявляемые по ГОСТ 9.014-78.</w:t>
      </w:r>
    </w:p>
    <w:p w14:paraId="39D10F17" w14:textId="77777777" w:rsidR="00B13B26" w:rsidRPr="006377DF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6377DF">
        <w:rPr>
          <w:iCs/>
        </w:rPr>
        <w:t xml:space="preserve">На предприятиях, эксплуатирующих </w:t>
      </w:r>
      <w:r w:rsidR="006257BC">
        <w:rPr>
          <w:iCs/>
        </w:rPr>
        <w:t>модулей</w:t>
      </w:r>
      <w:r w:rsidRPr="006377DF">
        <w:rPr>
          <w:iCs/>
        </w:rPr>
        <w:t xml:space="preserve">, должны быть назначены ответственные лица </w:t>
      </w:r>
      <w:r>
        <w:rPr>
          <w:iCs/>
        </w:rPr>
        <w:t>за</w:t>
      </w:r>
      <w:r w:rsidRPr="006377DF">
        <w:rPr>
          <w:iCs/>
        </w:rPr>
        <w:t xml:space="preserve"> эксплуатаци</w:t>
      </w:r>
      <w:r>
        <w:rPr>
          <w:iCs/>
        </w:rPr>
        <w:t>ю</w:t>
      </w:r>
      <w:r w:rsidRPr="006377DF">
        <w:rPr>
          <w:iCs/>
        </w:rPr>
        <w:t xml:space="preserve"> и обс</w:t>
      </w:r>
      <w:r>
        <w:rPr>
          <w:iCs/>
        </w:rPr>
        <w:t xml:space="preserve">луживание </w:t>
      </w:r>
      <w:r w:rsidR="00B43AEF">
        <w:rPr>
          <w:iCs/>
        </w:rPr>
        <w:t>изделий</w:t>
      </w:r>
      <w:r w:rsidRPr="006377DF">
        <w:rPr>
          <w:iCs/>
        </w:rPr>
        <w:t>, прошедшие соответствующее обучение и подготовку.</w:t>
      </w:r>
    </w:p>
    <w:p w14:paraId="243CB0BC" w14:textId="77777777" w:rsidR="00B13B26" w:rsidRPr="006377DF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6377DF">
        <w:rPr>
          <w:iCs/>
        </w:rPr>
        <w:t xml:space="preserve">Монтаж, эксплуатацию, техническое обслуживание и ремонт </w:t>
      </w:r>
      <w:r w:rsidR="00B43AEF">
        <w:rPr>
          <w:iCs/>
        </w:rPr>
        <w:t>изделий</w:t>
      </w:r>
      <w:r w:rsidRPr="006377DF">
        <w:rPr>
          <w:iCs/>
        </w:rPr>
        <w:t xml:space="preserve"> необходимо проводить в соответствии с указанными нормативными документами и настоящей инструкцией.</w:t>
      </w:r>
    </w:p>
    <w:p w14:paraId="4754EBCC" w14:textId="77777777" w:rsidR="00B13B26" w:rsidRPr="006377DF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6377DF">
        <w:rPr>
          <w:iCs/>
        </w:rPr>
        <w:t xml:space="preserve">Все работы, связанные с ремонтом или </w:t>
      </w:r>
      <w:r>
        <w:rPr>
          <w:iCs/>
        </w:rPr>
        <w:t>наладкой</w:t>
      </w:r>
      <w:r w:rsidRPr="006377DF">
        <w:rPr>
          <w:iCs/>
        </w:rPr>
        <w:t xml:space="preserve"> </w:t>
      </w:r>
      <w:r w:rsidR="00D55B7C">
        <w:rPr>
          <w:iCs/>
        </w:rPr>
        <w:t>оборудования</w:t>
      </w:r>
      <w:r w:rsidRPr="006377DF">
        <w:rPr>
          <w:iCs/>
        </w:rPr>
        <w:t xml:space="preserve"> производить при снятом напряжении.</w:t>
      </w:r>
    </w:p>
    <w:p w14:paraId="1FE6C03C" w14:textId="77777777" w:rsidR="00B13B26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9E1C75">
        <w:rPr>
          <w:iCs/>
        </w:rPr>
        <w:t xml:space="preserve">Перед началом эксплуатации необходимо </w:t>
      </w:r>
      <w:r w:rsidR="005F7523">
        <w:rPr>
          <w:iCs/>
        </w:rPr>
        <w:t>провести внешний осмотр</w:t>
      </w:r>
      <w:r w:rsidR="00D63F0C">
        <w:rPr>
          <w:iCs/>
        </w:rPr>
        <w:t>, для чего необходимо проверить:</w:t>
      </w:r>
    </w:p>
    <w:p w14:paraId="72699071" w14:textId="77777777" w:rsidR="00D63F0C" w:rsidRDefault="00D63F0C" w:rsidP="00D63F0C">
      <w:pPr>
        <w:pStyle w:val="afc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>
        <w:rPr>
          <w:iCs/>
        </w:rPr>
        <w:t>Наличие и состояние пломб предприятия-изготовителя на упаковке;</w:t>
      </w:r>
    </w:p>
    <w:p w14:paraId="56D7264D" w14:textId="77777777" w:rsidR="00D63F0C" w:rsidRDefault="00D63F0C" w:rsidP="00D63F0C">
      <w:pPr>
        <w:pStyle w:val="afc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>
        <w:rPr>
          <w:iCs/>
        </w:rPr>
        <w:t>Комплектность поставки;</w:t>
      </w:r>
    </w:p>
    <w:p w14:paraId="16E53D81" w14:textId="77777777" w:rsidR="00D63F0C" w:rsidRPr="009E1C75" w:rsidRDefault="00D63F0C" w:rsidP="00D63F0C">
      <w:pPr>
        <w:pStyle w:val="afc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>
        <w:rPr>
          <w:iCs/>
        </w:rPr>
        <w:t xml:space="preserve">Отсутствие механических повреждений на корпусе по причине некачественной упаковки или неправильной транспортировки. </w:t>
      </w:r>
    </w:p>
    <w:p w14:paraId="7375360F" w14:textId="77777777" w:rsidR="00B13B26" w:rsidRPr="003547DD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3547DD">
        <w:rPr>
          <w:iCs/>
        </w:rPr>
        <w:t xml:space="preserve">При появлении аварийных ситуаций необходимо обесточить </w:t>
      </w:r>
      <w:r w:rsidR="00D50DB8">
        <w:rPr>
          <w:iCs/>
        </w:rPr>
        <w:t>оборудование</w:t>
      </w:r>
      <w:r w:rsidRPr="003547DD">
        <w:rPr>
          <w:iCs/>
        </w:rPr>
        <w:t>.</w:t>
      </w:r>
    </w:p>
    <w:p w14:paraId="72A7C021" w14:textId="77777777" w:rsidR="00B13B26" w:rsidRPr="003547DD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3547DD">
        <w:rPr>
          <w:iCs/>
        </w:rPr>
        <w:t xml:space="preserve">Ликвидация аварийных ситуаций осуществляется согласно "Планам ликвидации аварии". </w:t>
      </w:r>
    </w:p>
    <w:p w14:paraId="2882945F" w14:textId="77777777" w:rsidR="00B13B26" w:rsidRPr="001200C2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3547DD">
        <w:rPr>
          <w:iCs/>
        </w:rPr>
        <w:t>Перед демонтажем, а также для проведения ремонта долж</w:t>
      </w:r>
      <w:r>
        <w:rPr>
          <w:iCs/>
        </w:rPr>
        <w:t>ен</w:t>
      </w:r>
      <w:r w:rsidRPr="003547DD">
        <w:rPr>
          <w:iCs/>
        </w:rPr>
        <w:t xml:space="preserve"> быть </w:t>
      </w:r>
      <w:r>
        <w:rPr>
          <w:iCs/>
        </w:rPr>
        <w:t>отключен от сети</w:t>
      </w:r>
      <w:r w:rsidRPr="003547DD">
        <w:rPr>
          <w:iCs/>
        </w:rPr>
        <w:t xml:space="preserve">. </w:t>
      </w:r>
    </w:p>
    <w:p w14:paraId="3482C705" w14:textId="77777777" w:rsidR="00B43AEF" w:rsidRDefault="00B13B26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1200C2">
        <w:rPr>
          <w:iCs/>
        </w:rPr>
        <w:t xml:space="preserve">Контроль за соблюдением и обеспечением мер техники безопасности возлагается на лицо, ответственное за эксплуатацию </w:t>
      </w:r>
      <w:r w:rsidR="00D50DB8">
        <w:rPr>
          <w:iCs/>
        </w:rPr>
        <w:t>оборудования</w:t>
      </w:r>
      <w:r w:rsidRPr="001200C2">
        <w:rPr>
          <w:iCs/>
        </w:rPr>
        <w:t>.</w:t>
      </w:r>
    </w:p>
    <w:p w14:paraId="42F4857C" w14:textId="77777777" w:rsidR="001D7761" w:rsidRDefault="001D7761">
      <w:pPr>
        <w:rPr>
          <w:b/>
          <w:bCs/>
          <w:kern w:val="32"/>
        </w:rPr>
      </w:pPr>
      <w:bookmarkStart w:id="16" w:name="_Toc70354740"/>
      <w:r>
        <w:br w:type="page"/>
      </w:r>
    </w:p>
    <w:p w14:paraId="1819E1BC" w14:textId="1D6A9555" w:rsidR="00504EF5" w:rsidRPr="00FB0A2D" w:rsidRDefault="00504EF5" w:rsidP="00702DF1">
      <w:pPr>
        <w:pStyle w:val="1"/>
        <w:numPr>
          <w:ilvl w:val="0"/>
          <w:numId w:val="28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bookmarkStart w:id="17" w:name="_Toc101877122"/>
      <w:r w:rsidRPr="00FB0A2D">
        <w:rPr>
          <w:rFonts w:ascii="Times New Roman" w:hAnsi="Times New Roman"/>
          <w:sz w:val="24"/>
          <w:szCs w:val="24"/>
        </w:rPr>
        <w:lastRenderedPageBreak/>
        <w:t>Требования к обеспечению сохранения технических характеристик оборудования, обуславливающих его взрывобезопасность</w:t>
      </w:r>
      <w:bookmarkEnd w:id="16"/>
      <w:r w:rsidR="00A81198">
        <w:rPr>
          <w:rFonts w:ascii="Times New Roman" w:hAnsi="Times New Roman"/>
          <w:sz w:val="24"/>
          <w:szCs w:val="24"/>
        </w:rPr>
        <w:t>.</w:t>
      </w:r>
      <w:bookmarkEnd w:id="17"/>
    </w:p>
    <w:p w14:paraId="33F5B7BF" w14:textId="77777777" w:rsidR="00B13B26" w:rsidRDefault="00504EF5" w:rsidP="00702DF1">
      <w:pPr>
        <w:pStyle w:val="afc"/>
        <w:numPr>
          <w:ilvl w:val="1"/>
          <w:numId w:val="28"/>
        </w:numPr>
        <w:spacing w:line="360" w:lineRule="auto"/>
        <w:ind w:left="0" w:firstLine="0"/>
        <w:jc w:val="both"/>
        <w:rPr>
          <w:iCs/>
        </w:rPr>
      </w:pPr>
      <w:r>
        <w:rPr>
          <w:iCs/>
        </w:rPr>
        <w:t xml:space="preserve">Для обеспечения взрывобезопасности изделий, необходимо эксплуатировать </w:t>
      </w:r>
      <w:r w:rsidR="00702DF1">
        <w:rPr>
          <w:iCs/>
        </w:rPr>
        <w:t>модули</w:t>
      </w:r>
      <w:r>
        <w:rPr>
          <w:iCs/>
        </w:rPr>
        <w:t xml:space="preserve"> и проводить их техобслуживание в соответствии с действующей документацией.</w:t>
      </w:r>
    </w:p>
    <w:p w14:paraId="7496FB0B" w14:textId="77777777" w:rsidR="008633DB" w:rsidRPr="008270F5" w:rsidRDefault="00504EF5" w:rsidP="00702DF1">
      <w:pPr>
        <w:pStyle w:val="TimesNewRoman"/>
        <w:numPr>
          <w:ilvl w:val="1"/>
          <w:numId w:val="28"/>
        </w:numPr>
        <w:spacing w:line="360" w:lineRule="auto"/>
        <w:ind w:left="0" w:firstLine="0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Взрывозащищенность </w:t>
      </w:r>
      <w:r w:rsidR="00702DF1">
        <w:rPr>
          <w:color w:val="auto"/>
          <w:kern w:val="0"/>
          <w:sz w:val="24"/>
          <w:szCs w:val="24"/>
        </w:rPr>
        <w:t>модуля</w:t>
      </w:r>
      <w:r w:rsidR="005B57A5" w:rsidRPr="005B57A5">
        <w:rPr>
          <w:color w:val="auto"/>
          <w:kern w:val="0"/>
          <w:sz w:val="24"/>
          <w:szCs w:val="24"/>
        </w:rPr>
        <w:t xml:space="preserve">, </w:t>
      </w:r>
      <w:r w:rsidR="005B57A5">
        <w:rPr>
          <w:color w:val="auto"/>
          <w:kern w:val="0"/>
          <w:sz w:val="24"/>
          <w:szCs w:val="24"/>
        </w:rPr>
        <w:t>обеспечивается взрывозащитой вида «</w:t>
      </w:r>
      <w:r w:rsidR="008270F5">
        <w:rPr>
          <w:color w:val="auto"/>
          <w:kern w:val="0"/>
          <w:sz w:val="24"/>
          <w:szCs w:val="24"/>
        </w:rPr>
        <w:t>взрывонепроницаемая оболочка</w:t>
      </w:r>
      <w:r w:rsidR="005B57A5">
        <w:rPr>
          <w:color w:val="auto"/>
          <w:kern w:val="0"/>
          <w:sz w:val="24"/>
          <w:szCs w:val="24"/>
        </w:rPr>
        <w:t xml:space="preserve">» по </w:t>
      </w:r>
      <w:r w:rsidR="0003385E" w:rsidRPr="0003385E">
        <w:rPr>
          <w:color w:val="auto"/>
          <w:sz w:val="24"/>
          <w:szCs w:val="24"/>
        </w:rPr>
        <w:t>ГОСТ IEC 60079-1-2011</w:t>
      </w:r>
      <w:r w:rsidR="005B57A5" w:rsidRPr="005B57A5">
        <w:rPr>
          <w:color w:val="auto"/>
          <w:kern w:val="0"/>
          <w:sz w:val="24"/>
          <w:szCs w:val="24"/>
        </w:rPr>
        <w:t xml:space="preserve"> </w:t>
      </w:r>
      <w:r w:rsidR="00E07185">
        <w:rPr>
          <w:color w:val="auto"/>
          <w:kern w:val="0"/>
          <w:sz w:val="24"/>
          <w:szCs w:val="24"/>
        </w:rPr>
        <w:t xml:space="preserve">и выполнением их конструкции в соответствии с требованиями </w:t>
      </w:r>
      <w:r w:rsidR="0003385E" w:rsidRPr="0003385E">
        <w:rPr>
          <w:color w:val="auto"/>
          <w:sz w:val="24"/>
          <w:szCs w:val="24"/>
        </w:rPr>
        <w:t>ГОСТ 31610.0-2014 (IEC 60079-0:2011)</w:t>
      </w:r>
      <w:r w:rsidR="00E07185">
        <w:rPr>
          <w:color w:val="auto"/>
          <w:kern w:val="0"/>
          <w:sz w:val="24"/>
          <w:szCs w:val="24"/>
        </w:rPr>
        <w:t>.</w:t>
      </w:r>
    </w:p>
    <w:p w14:paraId="5F29BAF9" w14:textId="77777777" w:rsidR="00504EF5" w:rsidRPr="003D5A20" w:rsidRDefault="00504EF5" w:rsidP="00702DF1">
      <w:pPr>
        <w:pStyle w:val="TimesNewRoman"/>
        <w:numPr>
          <w:ilvl w:val="1"/>
          <w:numId w:val="28"/>
        </w:numPr>
        <w:spacing w:line="360" w:lineRule="auto"/>
        <w:ind w:left="0" w:firstLine="0"/>
        <w:rPr>
          <w:color w:val="auto"/>
          <w:kern w:val="0"/>
          <w:sz w:val="24"/>
          <w:szCs w:val="24"/>
        </w:rPr>
      </w:pPr>
      <w:r w:rsidRPr="003D5A20">
        <w:rPr>
          <w:color w:val="auto"/>
          <w:kern w:val="0"/>
          <w:sz w:val="24"/>
          <w:szCs w:val="24"/>
        </w:rPr>
        <w:t xml:space="preserve">На предприятии изготовителе проведены контрольные испытания на </w:t>
      </w:r>
      <w:r>
        <w:rPr>
          <w:color w:val="auto"/>
          <w:kern w:val="0"/>
          <w:sz w:val="24"/>
          <w:szCs w:val="24"/>
        </w:rPr>
        <w:t>защиту</w:t>
      </w:r>
      <w:r w:rsidRPr="003D5A20">
        <w:rPr>
          <w:color w:val="auto"/>
          <w:kern w:val="0"/>
          <w:sz w:val="24"/>
          <w:szCs w:val="24"/>
        </w:rPr>
        <w:t xml:space="preserve"> оболочки </w:t>
      </w:r>
      <w:r>
        <w:rPr>
          <w:color w:val="auto"/>
          <w:kern w:val="0"/>
          <w:sz w:val="24"/>
          <w:szCs w:val="24"/>
        </w:rPr>
        <w:t>от внешних воздействий - действия струй воды и попадания пыли в корпус</w:t>
      </w:r>
      <w:r w:rsidRPr="003D5A20">
        <w:rPr>
          <w:color w:val="auto"/>
          <w:kern w:val="0"/>
          <w:sz w:val="24"/>
          <w:szCs w:val="24"/>
        </w:rPr>
        <w:t xml:space="preserve">. </w:t>
      </w:r>
    </w:p>
    <w:p w14:paraId="5EF6C489" w14:textId="77777777" w:rsidR="00504EF5" w:rsidRPr="00053934" w:rsidRDefault="00545A00" w:rsidP="00702DF1">
      <w:pPr>
        <w:pStyle w:val="afc"/>
        <w:numPr>
          <w:ilvl w:val="1"/>
          <w:numId w:val="28"/>
        </w:numPr>
        <w:spacing w:line="360" w:lineRule="auto"/>
        <w:ind w:left="0" w:firstLine="0"/>
        <w:rPr>
          <w:iCs/>
        </w:rPr>
      </w:pPr>
      <w:r>
        <w:rPr>
          <w:iCs/>
        </w:rPr>
        <w:t xml:space="preserve">Максимальная температура нагрева </w:t>
      </w:r>
      <w:r w:rsidR="008270F5">
        <w:rPr>
          <w:iCs/>
        </w:rPr>
        <w:t>уровнемера</w:t>
      </w:r>
      <w:r>
        <w:rPr>
          <w:iCs/>
        </w:rPr>
        <w:t xml:space="preserve"> в процессе эксплуатации </w:t>
      </w:r>
      <w:r w:rsidR="00702DF1">
        <w:rPr>
          <w:iCs/>
        </w:rPr>
        <w:t>70</w:t>
      </w:r>
      <w:r w:rsidRPr="00545A00">
        <w:t xml:space="preserve"> ºС</w:t>
      </w:r>
      <w:r>
        <w:t xml:space="preserve"> при температуре окружающей среды до плюс </w:t>
      </w:r>
      <w:r w:rsidR="008270F5">
        <w:t>5</w:t>
      </w:r>
      <w:r w:rsidRPr="00545A00">
        <w:t>5 ºС</w:t>
      </w:r>
      <w:r w:rsidR="004C7013" w:rsidRPr="004C7013">
        <w:t>.</w:t>
      </w:r>
    </w:p>
    <w:p w14:paraId="3BDEB30E" w14:textId="77777777" w:rsidR="00053934" w:rsidRPr="00053934" w:rsidRDefault="00053934" w:rsidP="00702DF1">
      <w:pPr>
        <w:pStyle w:val="afc"/>
        <w:numPr>
          <w:ilvl w:val="1"/>
          <w:numId w:val="28"/>
        </w:numPr>
        <w:spacing w:line="360" w:lineRule="auto"/>
        <w:ind w:left="0" w:firstLine="0"/>
        <w:rPr>
          <w:iCs/>
        </w:rPr>
      </w:pPr>
      <w:r w:rsidRPr="00053934">
        <w:rPr>
          <w:iCs/>
        </w:rPr>
        <w:t>Внесение изменений в согласованные чертежи и конструкцию изделий возможно только по согласованию</w:t>
      </w:r>
      <w:r>
        <w:rPr>
          <w:iCs/>
        </w:rPr>
        <w:t xml:space="preserve"> </w:t>
      </w:r>
      <w:r w:rsidRPr="00053934">
        <w:rPr>
          <w:iCs/>
        </w:rPr>
        <w:t>с ОС ООО «ЛЕНПРОМЭКСПЕРТИЗА».</w:t>
      </w:r>
    </w:p>
    <w:p w14:paraId="69880084" w14:textId="1CEFB03A" w:rsidR="00AB0014" w:rsidRPr="00AB0014" w:rsidRDefault="00AB0014" w:rsidP="00702DF1">
      <w:pPr>
        <w:pStyle w:val="1"/>
        <w:numPr>
          <w:ilvl w:val="0"/>
          <w:numId w:val="28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18" w:name="_Toc70354741"/>
      <w:bookmarkStart w:id="19" w:name="_Toc101877123"/>
      <w:r w:rsidRPr="00AB0014">
        <w:rPr>
          <w:rFonts w:ascii="Times New Roman" w:hAnsi="Times New Roman"/>
          <w:sz w:val="24"/>
          <w:szCs w:val="24"/>
        </w:rPr>
        <w:t>Транспортирование и хранение</w:t>
      </w:r>
      <w:bookmarkEnd w:id="18"/>
      <w:r w:rsidR="00A81198">
        <w:rPr>
          <w:rFonts w:ascii="Times New Roman" w:hAnsi="Times New Roman"/>
          <w:sz w:val="24"/>
          <w:szCs w:val="24"/>
        </w:rPr>
        <w:t>.</w:t>
      </w:r>
      <w:bookmarkEnd w:id="19"/>
    </w:p>
    <w:p w14:paraId="2188BF64" w14:textId="77777777" w:rsidR="00AB0014" w:rsidRPr="00F35C26" w:rsidRDefault="00AB0014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>
        <w:rPr>
          <w:iCs/>
        </w:rPr>
        <w:t>Транспортирование производится всеми видами транспорта в крытых транспортных средствах с соблюдением техники безопасности и правил перевозки грузов для соответствующего вида транспорта по ГОСТ 15150-69.</w:t>
      </w:r>
    </w:p>
    <w:p w14:paraId="16232756" w14:textId="77777777" w:rsidR="00AB0014" w:rsidRPr="006C562B" w:rsidRDefault="00AB0014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 w:rsidRPr="006C562B">
        <w:rPr>
          <w:iCs/>
        </w:rPr>
        <w:t xml:space="preserve">Категория условий транспортирования в части воздействия климатических факторов – </w:t>
      </w:r>
      <w:r w:rsidR="00B43AEF" w:rsidRPr="006C562B">
        <w:rPr>
          <w:iCs/>
        </w:rPr>
        <w:t>Г</w:t>
      </w:r>
      <w:r w:rsidRPr="006C562B">
        <w:rPr>
          <w:iCs/>
        </w:rPr>
        <w:t>руппа 5 п</w:t>
      </w:r>
      <w:r>
        <w:rPr>
          <w:iCs/>
        </w:rPr>
        <w:t>о</w:t>
      </w:r>
      <w:r w:rsidRPr="006C562B">
        <w:rPr>
          <w:iCs/>
        </w:rPr>
        <w:t xml:space="preserve"> ГОСТ 15150-69. Условия транспортирования в части воздействия механических факторов – С (средние) по ГОСТ 23170-78.</w:t>
      </w:r>
    </w:p>
    <w:p w14:paraId="5DA8D712" w14:textId="77777777" w:rsidR="00AB0014" w:rsidRDefault="00AB0014" w:rsidP="00702DF1">
      <w:pPr>
        <w:pStyle w:val="afc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contextualSpacing w:val="0"/>
        <w:jc w:val="both"/>
        <w:rPr>
          <w:iCs/>
        </w:rPr>
      </w:pPr>
      <w:r>
        <w:rPr>
          <w:iCs/>
        </w:rPr>
        <w:t>Во время транспортирования и проведения погрузочно-разгрузочных работ транспортная тара не должна подвергаться резким ударам и воздействию атмосферных осадков и пыли.</w:t>
      </w:r>
    </w:p>
    <w:p w14:paraId="314FBCA9" w14:textId="77777777" w:rsidR="00AB0014" w:rsidRPr="004A1823" w:rsidRDefault="00AB0014" w:rsidP="00702DF1">
      <w:pPr>
        <w:pStyle w:val="ab"/>
        <w:numPr>
          <w:ilvl w:val="1"/>
          <w:numId w:val="28"/>
        </w:numPr>
        <w:ind w:left="0" w:right="0" w:firstLine="0"/>
      </w:pPr>
      <w:r>
        <w:t xml:space="preserve">При получении </w:t>
      </w:r>
      <w:r w:rsidRPr="004A1823">
        <w:t>необходимо выполнить следующее:</w:t>
      </w:r>
    </w:p>
    <w:p w14:paraId="5B05612E" w14:textId="77777777" w:rsidR="00AB0014" w:rsidRDefault="00B43AEF" w:rsidP="00316ADF">
      <w:pPr>
        <w:pStyle w:val="ab"/>
        <w:numPr>
          <w:ilvl w:val="0"/>
          <w:numId w:val="10"/>
        </w:numPr>
        <w:ind w:left="0" w:right="0" w:firstLine="0"/>
      </w:pPr>
      <w:r>
        <w:t>С</w:t>
      </w:r>
      <w:r w:rsidR="00AB0014" w:rsidRPr="004A1823">
        <w:t xml:space="preserve">нять </w:t>
      </w:r>
      <w:r w:rsidR="00AB0014">
        <w:t>упаковку</w:t>
      </w:r>
      <w:r w:rsidR="00AB0014" w:rsidRPr="004A1823">
        <w:t>.</w:t>
      </w:r>
      <w:r w:rsidR="00AB0014" w:rsidRPr="0047295D">
        <w:t xml:space="preserve"> </w:t>
      </w:r>
      <w:r w:rsidR="00AB0014" w:rsidRPr="005F1DBB">
        <w:t xml:space="preserve">Снятие упаковки </w:t>
      </w:r>
      <w:r w:rsidR="00AB0014">
        <w:t xml:space="preserve">изделия должны </w:t>
      </w:r>
      <w:r w:rsidR="00AB0014" w:rsidRPr="005F1DBB">
        <w:t>производиться с максимальной осторож</w:t>
      </w:r>
      <w:r w:rsidR="00AB0014">
        <w:t>ностью во избежание повреждения;</w:t>
      </w:r>
    </w:p>
    <w:p w14:paraId="786E0DFB" w14:textId="77777777" w:rsidR="00BC13F7" w:rsidRDefault="00B43AEF" w:rsidP="00316ADF">
      <w:pPr>
        <w:pStyle w:val="ab"/>
        <w:numPr>
          <w:ilvl w:val="0"/>
          <w:numId w:val="10"/>
        </w:numPr>
        <w:ind w:left="0" w:right="0" w:firstLine="0"/>
      </w:pPr>
      <w:r>
        <w:t>С</w:t>
      </w:r>
      <w:r w:rsidR="00AB0014">
        <w:t>верить все компоненты или детали с отгрузочными документами и осмотреть на наличие повреждений. При наличии повреждений, полученных при транспортировке или обнаруженных после доставки немедленно составить рекламацию вместе с перевозчиком.</w:t>
      </w:r>
      <w:bookmarkEnd w:id="3"/>
    </w:p>
    <w:p w14:paraId="311B4215" w14:textId="77777777" w:rsidR="00CE725F" w:rsidRDefault="00BC13F7" w:rsidP="00702DF1">
      <w:pPr>
        <w:pStyle w:val="ab"/>
        <w:numPr>
          <w:ilvl w:val="1"/>
          <w:numId w:val="28"/>
        </w:numPr>
        <w:ind w:left="0" w:right="0" w:firstLine="0"/>
      </w:pPr>
      <w:r w:rsidRPr="00DB0B42">
        <w:t>Хранение в упаковке осуществляют при температуре от плюс 5 до плюс 35ºС, относительной влажности до 80% и при отсутствии в атмосфере паров агрессивных веществ.</w:t>
      </w:r>
    </w:p>
    <w:p w14:paraId="7DC2E8AE" w14:textId="32486C73" w:rsidR="003C6DBC" w:rsidRPr="00D64CFF" w:rsidRDefault="008911FC" w:rsidP="00702DF1">
      <w:pPr>
        <w:pStyle w:val="1"/>
        <w:numPr>
          <w:ilvl w:val="0"/>
          <w:numId w:val="28"/>
        </w:numPr>
        <w:spacing w:before="0"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20" w:name="_Toc354137600"/>
      <w:bookmarkStart w:id="21" w:name="_Toc70354742"/>
      <w:bookmarkStart w:id="22" w:name="_Toc101877124"/>
      <w:r>
        <w:rPr>
          <w:rFonts w:ascii="Times New Roman" w:hAnsi="Times New Roman"/>
          <w:sz w:val="24"/>
          <w:szCs w:val="24"/>
        </w:rPr>
        <w:lastRenderedPageBreak/>
        <w:t>К</w:t>
      </w:r>
      <w:r w:rsidRPr="008F41BB">
        <w:rPr>
          <w:rFonts w:ascii="Times New Roman" w:hAnsi="Times New Roman"/>
          <w:sz w:val="24"/>
          <w:szCs w:val="24"/>
        </w:rPr>
        <w:t>онсерва</w:t>
      </w:r>
      <w:bookmarkEnd w:id="20"/>
      <w:r>
        <w:rPr>
          <w:rFonts w:ascii="Times New Roman" w:hAnsi="Times New Roman"/>
          <w:sz w:val="24"/>
          <w:szCs w:val="24"/>
        </w:rPr>
        <w:t>ция</w:t>
      </w:r>
      <w:bookmarkEnd w:id="21"/>
      <w:r w:rsidR="00A81198">
        <w:rPr>
          <w:rFonts w:ascii="Times New Roman" w:hAnsi="Times New Roman"/>
          <w:sz w:val="24"/>
          <w:szCs w:val="24"/>
        </w:rPr>
        <w:t>.</w:t>
      </w:r>
      <w:bookmarkEnd w:id="22"/>
    </w:p>
    <w:p w14:paraId="39655F3C" w14:textId="20A8531C" w:rsidR="00234EAB" w:rsidRPr="00CE725F" w:rsidRDefault="00610AFA" w:rsidP="00702DF1">
      <w:pPr>
        <w:pStyle w:val="ad"/>
        <w:numPr>
          <w:ilvl w:val="1"/>
          <w:numId w:val="28"/>
        </w:numPr>
        <w:tabs>
          <w:tab w:val="clear" w:pos="1392"/>
          <w:tab w:val="left" w:pos="0"/>
        </w:tabs>
        <w:spacing w:line="360" w:lineRule="auto"/>
        <w:ind w:left="0" w:righ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Консервация</w:t>
      </w:r>
      <w:r w:rsidR="008911FC">
        <w:rPr>
          <w:rFonts w:ascii="Times New Roman" w:hAnsi="Times New Roman" w:cs="Times New Roman"/>
        </w:rPr>
        <w:t xml:space="preserve"> необходима</w:t>
      </w:r>
      <w:r>
        <w:rPr>
          <w:rFonts w:ascii="Times New Roman" w:hAnsi="Times New Roman" w:cs="Times New Roman"/>
        </w:rPr>
        <w:t xml:space="preserve"> перед поставкой </w:t>
      </w:r>
      <w:r w:rsidR="008911FC"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на хранение</w:t>
      </w:r>
      <w:r w:rsidR="00CE725F">
        <w:rPr>
          <w:rFonts w:ascii="Times New Roman" w:hAnsi="Times New Roman" w:cs="Times New Roman"/>
        </w:rPr>
        <w:t xml:space="preserve"> и </w:t>
      </w:r>
      <w:r w:rsidR="001D7761">
        <w:rPr>
          <w:rFonts w:ascii="Times New Roman" w:hAnsi="Times New Roman" w:cs="Times New Roman"/>
        </w:rPr>
        <w:t xml:space="preserve">при </w:t>
      </w:r>
      <w:r w:rsidR="00CE725F">
        <w:rPr>
          <w:rFonts w:ascii="Times New Roman" w:hAnsi="Times New Roman" w:cs="Times New Roman"/>
        </w:rPr>
        <w:t>длительной транспортировке</w:t>
      </w:r>
      <w:r>
        <w:rPr>
          <w:rFonts w:ascii="Times New Roman" w:hAnsi="Times New Roman" w:cs="Times New Roman"/>
        </w:rPr>
        <w:t xml:space="preserve">. Консервация заключается в очистке поверхностей </w:t>
      </w:r>
      <w:r w:rsidR="008911FC"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 w:rsidR="008911FC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загрязнений, обезжиривание металлических поверхностей и упаковывание.</w:t>
      </w:r>
    </w:p>
    <w:p w14:paraId="01035CBD" w14:textId="77777777" w:rsidR="00234EAB" w:rsidRDefault="00234EAB" w:rsidP="001E1651">
      <w:pPr>
        <w:pStyle w:val="ab"/>
        <w:ind w:right="0" w:firstLine="709"/>
      </w:pPr>
    </w:p>
    <w:p w14:paraId="79096D43" w14:textId="51A50D8F" w:rsidR="00507F2E" w:rsidRDefault="008911FC" w:rsidP="00702DF1">
      <w:pPr>
        <w:pStyle w:val="1"/>
        <w:numPr>
          <w:ilvl w:val="0"/>
          <w:numId w:val="28"/>
        </w:numPr>
        <w:spacing w:before="0"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23" w:name="_Toc70354743"/>
      <w:bookmarkStart w:id="24" w:name="_Toc101877125"/>
      <w:r>
        <w:rPr>
          <w:rFonts w:ascii="Times New Roman" w:hAnsi="Times New Roman"/>
          <w:sz w:val="24"/>
          <w:szCs w:val="24"/>
        </w:rPr>
        <w:t>Сведения об утилизации</w:t>
      </w:r>
      <w:bookmarkEnd w:id="23"/>
      <w:r w:rsidR="00A81198">
        <w:rPr>
          <w:rFonts w:ascii="Times New Roman" w:hAnsi="Times New Roman"/>
          <w:sz w:val="24"/>
          <w:szCs w:val="24"/>
        </w:rPr>
        <w:t>.</w:t>
      </w:r>
      <w:bookmarkEnd w:id="24"/>
    </w:p>
    <w:p w14:paraId="79B1A2CA" w14:textId="77777777" w:rsidR="00507F2E" w:rsidRPr="00402923" w:rsidRDefault="00507F2E" w:rsidP="00507F2E"/>
    <w:p w14:paraId="2EBF2A14" w14:textId="77777777" w:rsidR="00507F2E" w:rsidRDefault="00507F2E" w:rsidP="00702DF1">
      <w:pPr>
        <w:pStyle w:val="TimesNewRoman"/>
        <w:numPr>
          <w:ilvl w:val="1"/>
          <w:numId w:val="28"/>
        </w:numPr>
        <w:spacing w:line="360" w:lineRule="auto"/>
        <w:ind w:left="0" w:firstLine="0"/>
        <w:rPr>
          <w:sz w:val="24"/>
          <w:szCs w:val="24"/>
        </w:rPr>
      </w:pPr>
      <w:r w:rsidRPr="000B488E">
        <w:rPr>
          <w:sz w:val="24"/>
          <w:szCs w:val="24"/>
        </w:rPr>
        <w:t>По истечении</w:t>
      </w:r>
      <w:r w:rsidR="00F43DE4">
        <w:rPr>
          <w:sz w:val="24"/>
          <w:szCs w:val="24"/>
        </w:rPr>
        <w:t xml:space="preserve"> назначенного</w:t>
      </w:r>
      <w:r w:rsidRPr="000B488E">
        <w:rPr>
          <w:sz w:val="24"/>
          <w:szCs w:val="24"/>
        </w:rPr>
        <w:t xml:space="preserve"> срока </w:t>
      </w:r>
      <w:r>
        <w:rPr>
          <w:sz w:val="24"/>
          <w:szCs w:val="24"/>
        </w:rPr>
        <w:t>службы</w:t>
      </w:r>
      <w:r w:rsidRPr="000B488E">
        <w:rPr>
          <w:sz w:val="24"/>
          <w:szCs w:val="24"/>
        </w:rPr>
        <w:t xml:space="preserve"> </w:t>
      </w:r>
      <w:r w:rsidR="00DB0B42">
        <w:rPr>
          <w:sz w:val="24"/>
          <w:szCs w:val="24"/>
        </w:rPr>
        <w:t>уровнемеры</w:t>
      </w:r>
      <w:r w:rsidR="008911FC">
        <w:t xml:space="preserve"> </w:t>
      </w:r>
      <w:r w:rsidR="008911FC">
        <w:rPr>
          <w:sz w:val="24"/>
          <w:szCs w:val="24"/>
        </w:rPr>
        <w:t>подлеж</w:t>
      </w:r>
      <w:r w:rsidR="004B729D">
        <w:rPr>
          <w:sz w:val="24"/>
          <w:szCs w:val="24"/>
        </w:rPr>
        <w:t>а</w:t>
      </w:r>
      <w:r w:rsidR="008911FC">
        <w:rPr>
          <w:sz w:val="24"/>
          <w:szCs w:val="24"/>
        </w:rPr>
        <w:t>т</w:t>
      </w:r>
      <w:r w:rsidR="00A03B4F">
        <w:rPr>
          <w:sz w:val="24"/>
          <w:szCs w:val="24"/>
        </w:rPr>
        <w:t xml:space="preserve"> у</w:t>
      </w:r>
      <w:r w:rsidR="0067512B">
        <w:rPr>
          <w:sz w:val="24"/>
          <w:szCs w:val="24"/>
        </w:rPr>
        <w:t>т</w:t>
      </w:r>
      <w:r w:rsidR="00A03B4F">
        <w:rPr>
          <w:sz w:val="24"/>
          <w:szCs w:val="24"/>
        </w:rPr>
        <w:t>илизации</w:t>
      </w:r>
      <w:r w:rsidRPr="000B488E">
        <w:rPr>
          <w:sz w:val="24"/>
          <w:szCs w:val="24"/>
        </w:rPr>
        <w:t xml:space="preserve"> в соответствии с предписаниями, действующими на предприятии, эксплуатирующем </w:t>
      </w:r>
      <w:r>
        <w:rPr>
          <w:sz w:val="24"/>
          <w:szCs w:val="24"/>
        </w:rPr>
        <w:t>изделие</w:t>
      </w:r>
      <w:r w:rsidRPr="000B488E">
        <w:rPr>
          <w:sz w:val="24"/>
          <w:szCs w:val="24"/>
        </w:rPr>
        <w:t xml:space="preserve">. </w:t>
      </w:r>
    </w:p>
    <w:p w14:paraId="76BDFD21" w14:textId="77777777" w:rsidR="00507F2E" w:rsidRPr="00AA7AAB" w:rsidRDefault="00507F2E" w:rsidP="00702DF1">
      <w:pPr>
        <w:numPr>
          <w:ilvl w:val="1"/>
          <w:numId w:val="28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AA7AAB">
        <w:t xml:space="preserve">При выводе </w:t>
      </w:r>
      <w:r w:rsidR="008911FC">
        <w:t>оборудования</w:t>
      </w:r>
      <w:r w:rsidRPr="00AA7AAB">
        <w:t xml:space="preserve"> из эксплуатации выполните следующие операции:</w:t>
      </w:r>
    </w:p>
    <w:p w14:paraId="71A4E035" w14:textId="77777777" w:rsidR="00507F2E" w:rsidRDefault="00507F2E" w:rsidP="004B729D">
      <w:pPr>
        <w:autoSpaceDE w:val="0"/>
        <w:autoSpaceDN w:val="0"/>
        <w:adjustRightInd w:val="0"/>
        <w:spacing w:line="360" w:lineRule="auto"/>
        <w:jc w:val="both"/>
      </w:pPr>
      <w:r>
        <w:t xml:space="preserve">1) </w:t>
      </w:r>
      <w:r w:rsidR="00A03B4F">
        <w:t>д</w:t>
      </w:r>
      <w:r w:rsidRPr="00AA7AAB">
        <w:t>о минимума сократить объем материалов, подлежащих утилизации, используя их</w:t>
      </w:r>
      <w:r>
        <w:t xml:space="preserve"> </w:t>
      </w:r>
      <w:r w:rsidRPr="00AA7AAB">
        <w:t>повторно или перерабатывая (согласно действую</w:t>
      </w:r>
      <w:r w:rsidR="00A03B4F">
        <w:t>щему местному законодательству);</w:t>
      </w:r>
    </w:p>
    <w:p w14:paraId="5D3A4FF5" w14:textId="77777777" w:rsidR="00507F2E" w:rsidRPr="00AA7AAB" w:rsidRDefault="00507F2E" w:rsidP="004B729D">
      <w:pPr>
        <w:autoSpaceDE w:val="0"/>
        <w:autoSpaceDN w:val="0"/>
        <w:adjustRightInd w:val="0"/>
        <w:spacing w:line="360" w:lineRule="auto"/>
        <w:jc w:val="both"/>
      </w:pPr>
      <w:r>
        <w:t xml:space="preserve">2) </w:t>
      </w:r>
      <w:r w:rsidR="00A03B4F">
        <w:t>п</w:t>
      </w:r>
      <w:r w:rsidRPr="00AA7AAB">
        <w:t>ри выполнении разборки прибегать к услугам квалифицированного технического</w:t>
      </w:r>
      <w:r>
        <w:t xml:space="preserve"> </w:t>
      </w:r>
      <w:r w:rsidR="004B729D">
        <w:t>персонала.</w:t>
      </w:r>
    </w:p>
    <w:p w14:paraId="211A49D7" w14:textId="77777777" w:rsidR="00507F2E" w:rsidRPr="00700136" w:rsidRDefault="00507F2E" w:rsidP="00702DF1">
      <w:pPr>
        <w:numPr>
          <w:ilvl w:val="1"/>
          <w:numId w:val="28"/>
        </w:numPr>
        <w:spacing w:line="360" w:lineRule="auto"/>
        <w:ind w:left="0" w:firstLine="0"/>
        <w:contextualSpacing/>
        <w:jc w:val="both"/>
      </w:pPr>
      <w:r w:rsidRPr="00700136">
        <w:t xml:space="preserve">В общем случае, безопасность процессов переработки и/или утилизации </w:t>
      </w:r>
      <w:r>
        <w:t>материалов</w:t>
      </w:r>
      <w:r w:rsidRPr="00700136">
        <w:t xml:space="preserve"> должна обеспечиваться:</w:t>
      </w:r>
    </w:p>
    <w:p w14:paraId="088F7CCC" w14:textId="77777777" w:rsidR="00507F2E" w:rsidRPr="00700136" w:rsidRDefault="00507F2E" w:rsidP="00316ADF">
      <w:pPr>
        <w:pStyle w:val="afc"/>
        <w:numPr>
          <w:ilvl w:val="0"/>
          <w:numId w:val="11"/>
        </w:numPr>
        <w:spacing w:line="360" w:lineRule="auto"/>
        <w:ind w:left="0" w:firstLine="0"/>
        <w:jc w:val="both"/>
      </w:pPr>
      <w:r w:rsidRPr="00700136">
        <w:t>автоматизацией и механизацией технологических процессов;</w:t>
      </w:r>
    </w:p>
    <w:p w14:paraId="03B360BA" w14:textId="77777777" w:rsidR="00507F2E" w:rsidRPr="00700136" w:rsidRDefault="00507F2E" w:rsidP="00316ADF">
      <w:pPr>
        <w:pStyle w:val="afc"/>
        <w:numPr>
          <w:ilvl w:val="0"/>
          <w:numId w:val="11"/>
        </w:numPr>
        <w:spacing w:line="360" w:lineRule="auto"/>
        <w:ind w:left="0" w:firstLine="0"/>
        <w:jc w:val="both"/>
      </w:pPr>
      <w:r w:rsidRPr="00700136">
        <w:t>ведением технологических процессов в строгом соответствии с технологической и нормативной документацией;</w:t>
      </w:r>
    </w:p>
    <w:p w14:paraId="13925F0B" w14:textId="77777777" w:rsidR="00507F2E" w:rsidRDefault="00507F2E" w:rsidP="00316ADF">
      <w:pPr>
        <w:pStyle w:val="afc"/>
        <w:numPr>
          <w:ilvl w:val="0"/>
          <w:numId w:val="11"/>
        </w:numPr>
        <w:spacing w:line="360" w:lineRule="auto"/>
        <w:ind w:left="0" w:firstLine="0"/>
        <w:jc w:val="both"/>
      </w:pPr>
      <w:r>
        <w:t>организацией мероприятий по производственной санитарии и гигиене труда</w:t>
      </w:r>
      <w:r w:rsidRPr="00700136">
        <w:t>.</w:t>
      </w:r>
    </w:p>
    <w:p w14:paraId="7154E78F" w14:textId="77777777" w:rsidR="00507F2E" w:rsidRDefault="00507F2E" w:rsidP="00702DF1">
      <w:pPr>
        <w:numPr>
          <w:ilvl w:val="1"/>
          <w:numId w:val="28"/>
        </w:numPr>
        <w:spacing w:line="360" w:lineRule="auto"/>
        <w:ind w:left="0" w:firstLine="0"/>
        <w:contextualSpacing/>
        <w:jc w:val="both"/>
      </w:pPr>
      <w:r>
        <w:t>Отходы утилизации, которые могут оказать вредное воздействие на окружающую среду, должны быть обезврежены соответствующими способами.</w:t>
      </w:r>
    </w:p>
    <w:p w14:paraId="61444C7D" w14:textId="77777777" w:rsidR="00507F2E" w:rsidRPr="00700136" w:rsidRDefault="00507F2E" w:rsidP="00702DF1">
      <w:pPr>
        <w:numPr>
          <w:ilvl w:val="1"/>
          <w:numId w:val="28"/>
        </w:numPr>
        <w:suppressAutoHyphens/>
        <w:spacing w:line="360" w:lineRule="auto"/>
        <w:ind w:left="0" w:firstLine="0"/>
        <w:jc w:val="both"/>
        <w:rPr>
          <w:color w:val="000000"/>
          <w:kern w:val="28"/>
        </w:rPr>
      </w:pPr>
      <w:r>
        <w:rPr>
          <w:color w:val="000000"/>
          <w:kern w:val="28"/>
        </w:rPr>
        <w:t>П</w:t>
      </w:r>
      <w:r w:rsidRPr="00700136">
        <w:rPr>
          <w:color w:val="000000"/>
          <w:kern w:val="28"/>
        </w:rPr>
        <w:t xml:space="preserve">ри отправке </w:t>
      </w:r>
      <w:r w:rsidR="008911FC">
        <w:rPr>
          <w:color w:val="000000"/>
          <w:kern w:val="28"/>
        </w:rPr>
        <w:t>оборудования</w:t>
      </w:r>
      <w:r>
        <w:rPr>
          <w:color w:val="000000"/>
          <w:kern w:val="28"/>
        </w:rPr>
        <w:t xml:space="preserve"> на утилизацию должны быть выполнены следующие мероприятия</w:t>
      </w:r>
      <w:r w:rsidRPr="00700136">
        <w:rPr>
          <w:color w:val="000000"/>
          <w:kern w:val="28"/>
        </w:rPr>
        <w:t>:</w:t>
      </w:r>
    </w:p>
    <w:p w14:paraId="143734D9" w14:textId="77777777" w:rsidR="00507F2E" w:rsidRDefault="00507F2E" w:rsidP="00316ADF">
      <w:pPr>
        <w:pStyle w:val="afc"/>
        <w:numPr>
          <w:ilvl w:val="0"/>
          <w:numId w:val="12"/>
        </w:numPr>
        <w:tabs>
          <w:tab w:val="left" w:pos="0"/>
        </w:tabs>
        <w:suppressAutoHyphens/>
        <w:spacing w:line="360" w:lineRule="auto"/>
        <w:ind w:left="0" w:firstLine="0"/>
        <w:jc w:val="both"/>
      </w:pPr>
      <w:r w:rsidRPr="00700136">
        <w:t xml:space="preserve">подготовка акта о списании </w:t>
      </w:r>
      <w:r w:rsidR="008911FC">
        <w:t>оборудования</w:t>
      </w:r>
      <w:r w:rsidRPr="00700136">
        <w:t xml:space="preserve"> и его утилизации;</w:t>
      </w:r>
    </w:p>
    <w:p w14:paraId="24F32FB7" w14:textId="77777777" w:rsidR="00507F2E" w:rsidRDefault="00507F2E" w:rsidP="00316ADF">
      <w:pPr>
        <w:pStyle w:val="afc"/>
        <w:numPr>
          <w:ilvl w:val="0"/>
          <w:numId w:val="12"/>
        </w:numPr>
        <w:tabs>
          <w:tab w:val="left" w:pos="0"/>
        </w:tabs>
        <w:suppressAutoHyphens/>
        <w:spacing w:line="360" w:lineRule="auto"/>
        <w:ind w:left="0" w:firstLine="0"/>
        <w:jc w:val="both"/>
      </w:pPr>
      <w:r>
        <w:t xml:space="preserve">демонтаж </w:t>
      </w:r>
      <w:r w:rsidR="008911FC">
        <w:t>оборудования</w:t>
      </w:r>
      <w:r>
        <w:t>;</w:t>
      </w:r>
    </w:p>
    <w:p w14:paraId="207A52E1" w14:textId="77777777" w:rsidR="00507F2E" w:rsidRPr="00700136" w:rsidRDefault="00507F2E" w:rsidP="00316ADF">
      <w:pPr>
        <w:pStyle w:val="afc"/>
        <w:numPr>
          <w:ilvl w:val="0"/>
          <w:numId w:val="12"/>
        </w:numPr>
        <w:tabs>
          <w:tab w:val="left" w:pos="0"/>
        </w:tabs>
        <w:suppressAutoHyphens/>
        <w:spacing w:line="360" w:lineRule="auto"/>
        <w:ind w:left="0" w:firstLine="0"/>
        <w:jc w:val="both"/>
      </w:pPr>
      <w:r w:rsidRPr="00700136">
        <w:t xml:space="preserve">подготовка </w:t>
      </w:r>
      <w:r w:rsidR="008911FC">
        <w:t>оборудования</w:t>
      </w:r>
      <w:r>
        <w:t xml:space="preserve"> </w:t>
      </w:r>
      <w:r w:rsidRPr="00700136">
        <w:t>к утилизации (</w:t>
      </w:r>
      <w:r>
        <w:t xml:space="preserve">продувка, очистка и нейтрализация всех </w:t>
      </w:r>
      <w:r w:rsidRPr="00AE1269">
        <w:t>поверхностей);</w:t>
      </w:r>
    </w:p>
    <w:p w14:paraId="0FCA3B96" w14:textId="77777777" w:rsidR="00507F2E" w:rsidRPr="00700136" w:rsidRDefault="00507F2E" w:rsidP="00316ADF">
      <w:pPr>
        <w:pStyle w:val="afc"/>
        <w:numPr>
          <w:ilvl w:val="0"/>
          <w:numId w:val="12"/>
        </w:numPr>
        <w:tabs>
          <w:tab w:val="left" w:pos="0"/>
        </w:tabs>
        <w:suppressAutoHyphens/>
        <w:spacing w:line="360" w:lineRule="auto"/>
        <w:ind w:left="0" w:firstLine="0"/>
        <w:jc w:val="both"/>
      </w:pPr>
      <w:r>
        <w:t>разборка на составные части</w:t>
      </w:r>
      <w:r w:rsidRPr="00E90235">
        <w:t>;</w:t>
      </w:r>
    </w:p>
    <w:p w14:paraId="5C5CA5A9" w14:textId="77777777" w:rsidR="00507F2E" w:rsidRPr="00700136" w:rsidRDefault="00507F2E" w:rsidP="00316ADF">
      <w:pPr>
        <w:pStyle w:val="afc"/>
        <w:numPr>
          <w:ilvl w:val="0"/>
          <w:numId w:val="12"/>
        </w:numPr>
        <w:tabs>
          <w:tab w:val="left" w:pos="0"/>
        </w:tabs>
        <w:suppressAutoHyphens/>
        <w:spacing w:line="360" w:lineRule="auto"/>
        <w:ind w:left="0" w:firstLine="0"/>
        <w:jc w:val="both"/>
      </w:pPr>
      <w:r w:rsidRPr="00700136">
        <w:t>сортировка деталей в зависимости от материала изготовления</w:t>
      </w:r>
      <w:r w:rsidR="00F7377E">
        <w:t>;</w:t>
      </w:r>
    </w:p>
    <w:p w14:paraId="694C18C3" w14:textId="77777777" w:rsidR="00507F2E" w:rsidRDefault="00507F2E" w:rsidP="00316ADF">
      <w:pPr>
        <w:pStyle w:val="afc"/>
        <w:numPr>
          <w:ilvl w:val="0"/>
          <w:numId w:val="12"/>
        </w:numPr>
        <w:tabs>
          <w:tab w:val="left" w:pos="0"/>
        </w:tabs>
        <w:suppressAutoHyphens/>
        <w:spacing w:line="360" w:lineRule="auto"/>
        <w:ind w:left="0" w:firstLine="0"/>
        <w:jc w:val="both"/>
      </w:pPr>
      <w:r w:rsidRPr="00700136">
        <w:t>сдача отходов на предприятия, занимающиеся переработкой и утилизацией сырья.</w:t>
      </w:r>
    </w:p>
    <w:p w14:paraId="275EDEE9" w14:textId="77777777" w:rsidR="00507F2E" w:rsidRPr="005E5F73" w:rsidRDefault="00507F2E" w:rsidP="00702DF1">
      <w:pPr>
        <w:numPr>
          <w:ilvl w:val="1"/>
          <w:numId w:val="28"/>
        </w:numPr>
        <w:spacing w:line="360" w:lineRule="auto"/>
        <w:ind w:left="0" w:firstLine="0"/>
        <w:contextualSpacing/>
        <w:jc w:val="both"/>
      </w:pPr>
      <w:r w:rsidRPr="005E5F73">
        <w:lastRenderedPageBreak/>
        <w:t>Металлические детали сортируются по группам и отправляются на переплавку. Неметаллические детали передаются в специализированные организации, занимающиес</w:t>
      </w:r>
      <w:r>
        <w:t>я утилизацией данных материалов</w:t>
      </w:r>
      <w:r w:rsidRPr="005E5F73">
        <w:t>.</w:t>
      </w:r>
    </w:p>
    <w:p w14:paraId="7D9A63F6" w14:textId="77777777" w:rsidR="00507F2E" w:rsidRDefault="00507F2E" w:rsidP="00702DF1">
      <w:pPr>
        <w:numPr>
          <w:ilvl w:val="1"/>
          <w:numId w:val="28"/>
        </w:numPr>
        <w:spacing w:line="360" w:lineRule="auto"/>
        <w:ind w:left="0" w:firstLine="0"/>
        <w:contextualSpacing/>
        <w:jc w:val="both"/>
      </w:pPr>
      <w:r w:rsidRPr="007E6127">
        <w:t xml:space="preserve">Использованные очищающие материалы (например, масляную ветошь, химические очищающие продукты), </w:t>
      </w:r>
      <w:r>
        <w:t xml:space="preserve">а также </w:t>
      </w:r>
      <w:r w:rsidRPr="007E6127">
        <w:t xml:space="preserve">отработанные </w:t>
      </w:r>
      <w:r w:rsidRPr="00B45852">
        <w:t>эксплуатационные жидкости</w:t>
      </w:r>
      <w:r>
        <w:t xml:space="preserve">, </w:t>
      </w:r>
      <w:r w:rsidRPr="00B45852">
        <w:t>элементы электроники</w:t>
      </w:r>
      <w:r>
        <w:t xml:space="preserve"> </w:t>
      </w:r>
      <w:r w:rsidRPr="00B45852">
        <w:t>отправляются на утилизацию в специализированные</w:t>
      </w:r>
      <w:r w:rsidRPr="007E6127">
        <w:t xml:space="preserve"> организации.</w:t>
      </w:r>
    </w:p>
    <w:p w14:paraId="26F9D3F9" w14:textId="77777777" w:rsidR="00A94C6D" w:rsidRDefault="00507F2E" w:rsidP="00702DF1">
      <w:pPr>
        <w:numPr>
          <w:ilvl w:val="1"/>
          <w:numId w:val="28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>
        <w:t>И</w:t>
      </w:r>
      <w:r w:rsidRPr="00AA7AAB">
        <w:t xml:space="preserve">спользованные материалы являются потенциальными источниками загрязнения окружающей среды. При правильной утилизации продукты утилизации изделия не представляют опасности для жизни, здоровья людей и окружающей среды. </w:t>
      </w:r>
    </w:p>
    <w:p w14:paraId="5945B7D2" w14:textId="77777777" w:rsidR="0051098D" w:rsidRDefault="0051098D" w:rsidP="00507F2E">
      <w:pPr>
        <w:autoSpaceDE w:val="0"/>
        <w:autoSpaceDN w:val="0"/>
        <w:adjustRightInd w:val="0"/>
        <w:spacing w:line="360" w:lineRule="auto"/>
        <w:ind w:firstLine="709"/>
        <w:jc w:val="both"/>
      </w:pPr>
    </w:p>
    <w:p w14:paraId="62A9CE40" w14:textId="77777777" w:rsidR="00A8741C" w:rsidRDefault="00A8741C" w:rsidP="00507F2E">
      <w:pPr>
        <w:autoSpaceDE w:val="0"/>
        <w:autoSpaceDN w:val="0"/>
        <w:adjustRightInd w:val="0"/>
        <w:spacing w:line="360" w:lineRule="auto"/>
        <w:ind w:firstLine="709"/>
        <w:jc w:val="both"/>
      </w:pPr>
    </w:p>
    <w:p w14:paraId="275A5AB9" w14:textId="77777777" w:rsidR="00A8741C" w:rsidRDefault="00A8741C" w:rsidP="00507F2E">
      <w:pPr>
        <w:autoSpaceDE w:val="0"/>
        <w:autoSpaceDN w:val="0"/>
        <w:adjustRightInd w:val="0"/>
        <w:spacing w:line="360" w:lineRule="auto"/>
        <w:ind w:firstLine="709"/>
        <w:jc w:val="both"/>
      </w:pPr>
    </w:p>
    <w:p w14:paraId="50572D25" w14:textId="77777777" w:rsidR="00D6258D" w:rsidRDefault="00D6258D" w:rsidP="009E3AB8">
      <w:pPr>
        <w:autoSpaceDE w:val="0"/>
        <w:autoSpaceDN w:val="0"/>
        <w:adjustRightInd w:val="0"/>
        <w:spacing w:line="360" w:lineRule="auto"/>
        <w:jc w:val="both"/>
      </w:pPr>
    </w:p>
    <w:p w14:paraId="3B6BB849" w14:textId="77777777" w:rsidR="00DE0804" w:rsidRDefault="00DE0804" w:rsidP="009E3AB8">
      <w:pPr>
        <w:autoSpaceDE w:val="0"/>
        <w:autoSpaceDN w:val="0"/>
        <w:adjustRightInd w:val="0"/>
        <w:spacing w:line="360" w:lineRule="auto"/>
        <w:jc w:val="both"/>
      </w:pPr>
    </w:p>
    <w:p w14:paraId="2E89AC2D" w14:textId="77777777" w:rsidR="00412131" w:rsidRPr="00412131" w:rsidRDefault="00412131" w:rsidP="004B729D"/>
    <w:p w14:paraId="729F0426" w14:textId="77777777" w:rsidR="00DF1F69" w:rsidRDefault="00DF1F69" w:rsidP="001B2BF6">
      <w:pPr>
        <w:jc w:val="both"/>
      </w:pPr>
    </w:p>
    <w:p w14:paraId="596F22C9" w14:textId="77777777" w:rsidR="001B2BF6" w:rsidRPr="00504EF5" w:rsidRDefault="001B2BF6" w:rsidP="001B2BF6">
      <w:pPr>
        <w:jc w:val="both"/>
      </w:pPr>
    </w:p>
    <w:p w14:paraId="179651F6" w14:textId="77777777" w:rsidR="006E79AA" w:rsidRPr="00504EF5" w:rsidRDefault="006E79AA" w:rsidP="001B2BF6">
      <w:pPr>
        <w:jc w:val="both"/>
      </w:pPr>
    </w:p>
    <w:p w14:paraId="7CD31524" w14:textId="77777777" w:rsidR="006E79AA" w:rsidRPr="00504EF5" w:rsidRDefault="006E79AA" w:rsidP="001B2BF6">
      <w:pPr>
        <w:jc w:val="both"/>
      </w:pPr>
    </w:p>
    <w:p w14:paraId="4D6897EB" w14:textId="77777777" w:rsidR="001D7761" w:rsidRDefault="001D7761">
      <w:pPr>
        <w:rPr>
          <w:b/>
          <w:bCs/>
          <w:kern w:val="32"/>
        </w:rPr>
      </w:pPr>
      <w:bookmarkStart w:id="25" w:name="_Toc474312624"/>
      <w:bookmarkStart w:id="26" w:name="_Toc70354744"/>
      <w:r>
        <w:br w:type="page"/>
      </w:r>
    </w:p>
    <w:p w14:paraId="48DF10EC" w14:textId="74892BF7" w:rsidR="00DF1F69" w:rsidRPr="00DF1F69" w:rsidRDefault="00DF1F69" w:rsidP="00702DF1">
      <w:pPr>
        <w:pStyle w:val="1"/>
        <w:numPr>
          <w:ilvl w:val="0"/>
          <w:numId w:val="28"/>
        </w:numPr>
        <w:ind w:left="0" w:firstLine="0"/>
        <w:rPr>
          <w:rFonts w:ascii="Times New Roman" w:hAnsi="Times New Roman"/>
          <w:sz w:val="24"/>
          <w:szCs w:val="24"/>
        </w:rPr>
      </w:pPr>
      <w:bookmarkStart w:id="27" w:name="_Toc101877126"/>
      <w:r w:rsidRPr="00DF1F69">
        <w:rPr>
          <w:rFonts w:ascii="Times New Roman" w:hAnsi="Times New Roman"/>
          <w:sz w:val="24"/>
          <w:szCs w:val="24"/>
        </w:rPr>
        <w:lastRenderedPageBreak/>
        <w:t>Контактные данные изготовителя</w:t>
      </w:r>
      <w:bookmarkEnd w:id="25"/>
      <w:bookmarkEnd w:id="26"/>
      <w:bookmarkEnd w:id="27"/>
    </w:p>
    <w:p w14:paraId="3098F78A" w14:textId="77777777" w:rsidR="00DF1F69" w:rsidRPr="00164138" w:rsidRDefault="00DF1F69" w:rsidP="005B3163">
      <w:pPr>
        <w:jc w:val="both"/>
        <w:rPr>
          <w:bCs/>
        </w:rPr>
      </w:pPr>
    </w:p>
    <w:p w14:paraId="775D3FBF" w14:textId="77777777" w:rsidR="00BC13F7" w:rsidRPr="009B0CE4" w:rsidRDefault="00BC13F7" w:rsidP="00316ADF">
      <w:pPr>
        <w:pStyle w:val="afc"/>
        <w:numPr>
          <w:ilvl w:val="0"/>
          <w:numId w:val="4"/>
        </w:numPr>
        <w:spacing w:line="360" w:lineRule="auto"/>
        <w:ind w:left="0" w:firstLine="0"/>
        <w:jc w:val="both"/>
        <w:rPr>
          <w:bCs/>
          <w:lang w:val="en-US"/>
        </w:rPr>
      </w:pPr>
      <w:r w:rsidRPr="002B55B1">
        <w:rPr>
          <w:b/>
          <w:bCs/>
        </w:rPr>
        <w:t>Изготовитель</w:t>
      </w:r>
      <w:r w:rsidRPr="009B0CE4">
        <w:rPr>
          <w:bCs/>
          <w:lang w:val="en-US"/>
        </w:rPr>
        <w:t xml:space="preserve">: </w:t>
      </w:r>
      <w:r w:rsidR="00B72E29">
        <w:t>ООО «</w:t>
      </w:r>
      <w:r w:rsidR="00626E07">
        <w:t>ИНСОЛ</w:t>
      </w:r>
      <w:r w:rsidR="00DB0B42">
        <w:t>»</w:t>
      </w:r>
      <w:r w:rsidRPr="00975949">
        <w:rPr>
          <w:lang w:val="en-US"/>
        </w:rPr>
        <w:t>.</w:t>
      </w:r>
    </w:p>
    <w:p w14:paraId="4F6381B0" w14:textId="6FF392DC" w:rsidR="00BC13F7" w:rsidRPr="009B0CE4" w:rsidRDefault="003B0183" w:rsidP="00316ADF">
      <w:pPr>
        <w:pStyle w:val="afc"/>
        <w:numPr>
          <w:ilvl w:val="0"/>
          <w:numId w:val="4"/>
        </w:numPr>
        <w:spacing w:line="360" w:lineRule="auto"/>
        <w:ind w:left="0" w:firstLine="0"/>
        <w:jc w:val="both"/>
        <w:rPr>
          <w:bCs/>
        </w:rPr>
      </w:pPr>
      <w:r>
        <w:rPr>
          <w:b/>
          <w:bCs/>
        </w:rPr>
        <w:t>Место нахождения и а</w:t>
      </w:r>
      <w:r w:rsidR="006F7400" w:rsidRPr="00EA6258">
        <w:rPr>
          <w:b/>
          <w:bCs/>
        </w:rPr>
        <w:t>дрес места осуществления деятельности</w:t>
      </w:r>
      <w:r w:rsidR="00BC13F7" w:rsidRPr="009B0CE4">
        <w:rPr>
          <w:bCs/>
        </w:rPr>
        <w:t xml:space="preserve"> </w:t>
      </w:r>
      <w:r w:rsidR="007311A3">
        <w:t>Россия, 450001</w:t>
      </w:r>
      <w:r w:rsidR="00DB0B42" w:rsidRPr="00016F10">
        <w:t>, Респ</w:t>
      </w:r>
      <w:r w:rsidR="00DB0B42">
        <w:t>ублика</w:t>
      </w:r>
      <w:r w:rsidR="00DB0B42" w:rsidRPr="00016F10">
        <w:t xml:space="preserve"> Башкортостан, город Уфа, </w:t>
      </w:r>
      <w:r w:rsidR="007311A3">
        <w:t>Кировоградская</w:t>
      </w:r>
      <w:r w:rsidR="0003475E">
        <w:t>, д.</w:t>
      </w:r>
      <w:r w:rsidR="007311A3">
        <w:t xml:space="preserve"> 36</w:t>
      </w:r>
      <w:r w:rsidR="0003475E">
        <w:t>/</w:t>
      </w:r>
      <w:r w:rsidR="008C107D">
        <w:t>2</w:t>
      </w:r>
      <w:r w:rsidR="00BC13F7" w:rsidRPr="009B0CE4">
        <w:rPr>
          <w:bCs/>
        </w:rPr>
        <w:t>;</w:t>
      </w:r>
    </w:p>
    <w:p w14:paraId="37732E28" w14:textId="77777777" w:rsidR="00BC13F7" w:rsidRPr="00B72E29" w:rsidRDefault="00BC13F7" w:rsidP="00CF3C06">
      <w:pPr>
        <w:pStyle w:val="afc"/>
        <w:numPr>
          <w:ilvl w:val="0"/>
          <w:numId w:val="4"/>
        </w:numPr>
        <w:spacing w:line="360" w:lineRule="auto"/>
        <w:ind w:left="0" w:firstLine="0"/>
        <w:jc w:val="both"/>
        <w:rPr>
          <w:bCs/>
        </w:rPr>
      </w:pPr>
      <w:r w:rsidRPr="00CF3C06">
        <w:rPr>
          <w:b/>
          <w:bCs/>
        </w:rPr>
        <w:t>Телефон</w:t>
      </w:r>
      <w:r w:rsidRPr="0064314D">
        <w:rPr>
          <w:b/>
          <w:bCs/>
        </w:rPr>
        <w:t>:</w:t>
      </w:r>
      <w:r w:rsidR="00DB0B42" w:rsidRPr="0064314D">
        <w:rPr>
          <w:b/>
          <w:bCs/>
        </w:rPr>
        <w:t xml:space="preserve"> </w:t>
      </w:r>
      <w:r w:rsidR="00DB0B42" w:rsidRPr="00B72E29">
        <w:rPr>
          <w:bCs/>
        </w:rPr>
        <w:t>+</w:t>
      </w:r>
      <w:r w:rsidR="00CF3C06" w:rsidRPr="00B72E29">
        <w:rPr>
          <w:bCs/>
        </w:rPr>
        <w:t>7</w:t>
      </w:r>
      <w:r w:rsidR="003B0183">
        <w:rPr>
          <w:bCs/>
        </w:rPr>
        <w:t xml:space="preserve"> </w:t>
      </w:r>
      <w:r w:rsidR="00CF3C06" w:rsidRPr="00B72E29">
        <w:rPr>
          <w:bCs/>
        </w:rPr>
        <w:t>(347)</w:t>
      </w:r>
      <w:r w:rsidR="003B0183">
        <w:rPr>
          <w:bCs/>
        </w:rPr>
        <w:t xml:space="preserve"> </w:t>
      </w:r>
      <w:r w:rsidR="00CF3C06" w:rsidRPr="00B72E29">
        <w:rPr>
          <w:bCs/>
        </w:rPr>
        <w:t>246-60-24</w:t>
      </w:r>
      <w:r w:rsidRPr="00B72E29">
        <w:rPr>
          <w:bCs/>
        </w:rPr>
        <w:t>;</w:t>
      </w:r>
    </w:p>
    <w:p w14:paraId="58BE799D" w14:textId="76DDD4FB" w:rsidR="00820E93" w:rsidRPr="007209CB" w:rsidRDefault="00BC13F7" w:rsidP="00BB0DD1">
      <w:pPr>
        <w:spacing w:line="360" w:lineRule="auto"/>
        <w:jc w:val="both"/>
      </w:pPr>
      <w:r w:rsidRPr="00BB0DD1">
        <w:rPr>
          <w:b/>
          <w:bCs/>
        </w:rPr>
        <w:t xml:space="preserve">Адрес электронной почты: </w:t>
      </w:r>
      <w:hyperlink r:id="rId34" w:history="1">
        <w:r w:rsidR="007209CB" w:rsidRPr="008E0F3E">
          <w:rPr>
            <w:rStyle w:val="a3"/>
            <w:rFonts w:ascii="Times New Roman" w:hAnsi="Times New Roman"/>
            <w:bCs/>
          </w:rPr>
          <w:t>info@inso</w:t>
        </w:r>
        <w:r w:rsidR="007209CB">
          <w:rPr>
            <w:rStyle w:val="a3"/>
            <w:rFonts w:ascii="Times New Roman" w:hAnsi="Times New Roman"/>
            <w:bCs/>
            <w:lang w:val="en-US"/>
          </w:rPr>
          <w:t>l</w:t>
        </w:r>
        <w:r w:rsidR="007209CB" w:rsidRPr="008E0F3E">
          <w:rPr>
            <w:rStyle w:val="a3"/>
            <w:rFonts w:ascii="Times New Roman" w:hAnsi="Times New Roman"/>
            <w:bCs/>
          </w:rPr>
          <w:t>.</w:t>
        </w:r>
      </w:hyperlink>
      <w:r w:rsidR="007209CB">
        <w:rPr>
          <w:bCs/>
          <w:lang w:val="en-US"/>
        </w:rPr>
        <w:t>su</w:t>
      </w:r>
    </w:p>
    <w:sectPr w:rsidR="00820E93" w:rsidRPr="007209CB" w:rsidSect="001C4A2E"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3421" w14:textId="77777777" w:rsidR="007734E4" w:rsidRDefault="007734E4">
      <w:r>
        <w:separator/>
      </w:r>
    </w:p>
  </w:endnote>
  <w:endnote w:type="continuationSeparator" w:id="0">
    <w:p w14:paraId="69F509D2" w14:textId="77777777" w:rsidR="007734E4" w:rsidRDefault="00773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177B8" w14:textId="77777777" w:rsidR="007734E4" w:rsidRDefault="007734E4" w:rsidP="003C6DB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1EAA91C" w14:textId="77777777" w:rsidR="007734E4" w:rsidRDefault="007734E4" w:rsidP="003C6DB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4433" w14:textId="77777777" w:rsidR="007734E4" w:rsidRDefault="007734E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3581A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50985" w14:textId="77777777" w:rsidR="007734E4" w:rsidRPr="001B1638" w:rsidRDefault="007734E4" w:rsidP="001B1638">
    <w:pPr>
      <w:pStyle w:val="a4"/>
      <w:jc w:val="center"/>
      <w:rPr>
        <w:sz w:val="20"/>
        <w:szCs w:val="20"/>
      </w:rPr>
    </w:pPr>
    <w:r>
      <w:rPr>
        <w:sz w:val="20"/>
        <w:szCs w:val="20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51FE2" w14:textId="77777777" w:rsidR="007734E4" w:rsidRDefault="007734E4">
      <w:r>
        <w:separator/>
      </w:r>
    </w:p>
  </w:footnote>
  <w:footnote w:type="continuationSeparator" w:id="0">
    <w:p w14:paraId="420527EE" w14:textId="77777777" w:rsidR="007734E4" w:rsidRDefault="00773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11E0" w14:textId="77777777" w:rsidR="007734E4" w:rsidRPr="00A63B30" w:rsidRDefault="007734E4" w:rsidP="00A63B30">
    <w:pPr>
      <w:pStyle w:val="a7"/>
      <w:jc w:val="center"/>
    </w:pPr>
    <w:r w:rsidRPr="006815A8">
      <w:rPr>
        <w:sz w:val="20"/>
        <w:szCs w:val="20"/>
      </w:rPr>
      <w:t>Общество с</w:t>
    </w:r>
    <w:r>
      <w:rPr>
        <w:sz w:val="20"/>
        <w:szCs w:val="20"/>
      </w:rPr>
      <w:t xml:space="preserve"> ограниченной ответственностью «ИНСОЛ</w:t>
    </w:r>
    <w: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915"/>
    <w:multiLevelType w:val="multilevel"/>
    <w:tmpl w:val="ECE0DB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C02553"/>
    <w:multiLevelType w:val="hybridMultilevel"/>
    <w:tmpl w:val="3EF6D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57D56"/>
    <w:multiLevelType w:val="hybridMultilevel"/>
    <w:tmpl w:val="29645366"/>
    <w:lvl w:ilvl="0" w:tplc="AEFED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28CF"/>
    <w:multiLevelType w:val="hybridMultilevel"/>
    <w:tmpl w:val="6F1C20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17B55"/>
    <w:multiLevelType w:val="multilevel"/>
    <w:tmpl w:val="691E31D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12417534"/>
    <w:multiLevelType w:val="multilevel"/>
    <w:tmpl w:val="2430BC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192E3F39"/>
    <w:multiLevelType w:val="hybridMultilevel"/>
    <w:tmpl w:val="42FA0188"/>
    <w:lvl w:ilvl="0" w:tplc="CC8A5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5576F"/>
    <w:multiLevelType w:val="multilevel"/>
    <w:tmpl w:val="F95497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3571CE"/>
    <w:multiLevelType w:val="hybridMultilevel"/>
    <w:tmpl w:val="5CB060BE"/>
    <w:lvl w:ilvl="0" w:tplc="CC8A5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3B7433F"/>
    <w:multiLevelType w:val="hybridMultilevel"/>
    <w:tmpl w:val="9FD64AF2"/>
    <w:lvl w:ilvl="0" w:tplc="3314D09C"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 w15:restartNumberingAfterBreak="0">
    <w:nsid w:val="34513348"/>
    <w:multiLevelType w:val="hybridMultilevel"/>
    <w:tmpl w:val="22FCA660"/>
    <w:lvl w:ilvl="0" w:tplc="CC8A5D0E">
      <w:start w:val="1"/>
      <w:numFmt w:val="bullet"/>
      <w:lvlText w:val="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3A5F7B14"/>
    <w:multiLevelType w:val="hybridMultilevel"/>
    <w:tmpl w:val="27880792"/>
    <w:lvl w:ilvl="0" w:tplc="CC8A5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639FE"/>
    <w:multiLevelType w:val="hybridMultilevel"/>
    <w:tmpl w:val="319A52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3041F"/>
    <w:multiLevelType w:val="multilevel"/>
    <w:tmpl w:val="36D04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4" w15:restartNumberingAfterBreak="0">
    <w:nsid w:val="41993F10"/>
    <w:multiLevelType w:val="hybridMultilevel"/>
    <w:tmpl w:val="FD429710"/>
    <w:lvl w:ilvl="0" w:tplc="AEFED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B6B86"/>
    <w:multiLevelType w:val="hybridMultilevel"/>
    <w:tmpl w:val="9B0CB3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8018C"/>
    <w:multiLevelType w:val="hybridMultilevel"/>
    <w:tmpl w:val="5600BFD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773430E"/>
    <w:multiLevelType w:val="hybridMultilevel"/>
    <w:tmpl w:val="7040E890"/>
    <w:lvl w:ilvl="0" w:tplc="CC8A5D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0D17F9"/>
    <w:multiLevelType w:val="hybridMultilevel"/>
    <w:tmpl w:val="B99E7014"/>
    <w:lvl w:ilvl="0" w:tplc="CC8A5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C4576"/>
    <w:multiLevelType w:val="multilevel"/>
    <w:tmpl w:val="FBB25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0" w15:restartNumberingAfterBreak="0">
    <w:nsid w:val="573C6749"/>
    <w:multiLevelType w:val="hybridMultilevel"/>
    <w:tmpl w:val="CFAA50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9AC64FB"/>
    <w:multiLevelType w:val="hybridMultilevel"/>
    <w:tmpl w:val="1836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A4729A9"/>
    <w:multiLevelType w:val="hybridMultilevel"/>
    <w:tmpl w:val="2ED640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43061"/>
    <w:multiLevelType w:val="hybridMultilevel"/>
    <w:tmpl w:val="681C62AC"/>
    <w:lvl w:ilvl="0" w:tplc="CC8A5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BBD1086"/>
    <w:multiLevelType w:val="hybridMultilevel"/>
    <w:tmpl w:val="BBCC04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B387B"/>
    <w:multiLevelType w:val="multilevel"/>
    <w:tmpl w:val="F19CB0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0832828"/>
    <w:multiLevelType w:val="hybridMultilevel"/>
    <w:tmpl w:val="C85E5CF0"/>
    <w:lvl w:ilvl="0" w:tplc="119498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591861"/>
    <w:multiLevelType w:val="hybridMultilevel"/>
    <w:tmpl w:val="E76E1398"/>
    <w:lvl w:ilvl="0" w:tplc="CC8A5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95B6746"/>
    <w:multiLevelType w:val="multilevel"/>
    <w:tmpl w:val="862CDFA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933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</w:rPr>
    </w:lvl>
  </w:abstractNum>
  <w:num w:numId="1">
    <w:abstractNumId w:val="21"/>
  </w:num>
  <w:num w:numId="2">
    <w:abstractNumId w:val="4"/>
  </w:num>
  <w:num w:numId="3">
    <w:abstractNumId w:val="20"/>
  </w:num>
  <w:num w:numId="4">
    <w:abstractNumId w:val="22"/>
  </w:num>
  <w:num w:numId="5">
    <w:abstractNumId w:val="6"/>
  </w:num>
  <w:num w:numId="6">
    <w:abstractNumId w:val="23"/>
  </w:num>
  <w:num w:numId="7">
    <w:abstractNumId w:val="19"/>
  </w:num>
  <w:num w:numId="8">
    <w:abstractNumId w:val="5"/>
  </w:num>
  <w:num w:numId="9">
    <w:abstractNumId w:val="28"/>
  </w:num>
  <w:num w:numId="10">
    <w:abstractNumId w:val="11"/>
  </w:num>
  <w:num w:numId="11">
    <w:abstractNumId w:val="8"/>
  </w:num>
  <w:num w:numId="12">
    <w:abstractNumId w:val="27"/>
  </w:num>
  <w:num w:numId="13">
    <w:abstractNumId w:val="16"/>
  </w:num>
  <w:num w:numId="14">
    <w:abstractNumId w:val="15"/>
  </w:num>
  <w:num w:numId="15">
    <w:abstractNumId w:val="12"/>
  </w:num>
  <w:num w:numId="16">
    <w:abstractNumId w:val="10"/>
  </w:num>
  <w:num w:numId="17">
    <w:abstractNumId w:val="17"/>
  </w:num>
  <w:num w:numId="18">
    <w:abstractNumId w:val="18"/>
  </w:num>
  <w:num w:numId="19">
    <w:abstractNumId w:val="24"/>
  </w:num>
  <w:num w:numId="20">
    <w:abstractNumId w:val="1"/>
  </w:num>
  <w:num w:numId="21">
    <w:abstractNumId w:val="2"/>
  </w:num>
  <w:num w:numId="22">
    <w:abstractNumId w:val="14"/>
  </w:num>
  <w:num w:numId="23">
    <w:abstractNumId w:val="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9"/>
  </w:num>
  <w:num w:numId="27">
    <w:abstractNumId w:val="7"/>
  </w:num>
  <w:num w:numId="28">
    <w:abstractNumId w:val="25"/>
  </w:num>
  <w:num w:numId="29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DBC"/>
    <w:rsid w:val="0000031D"/>
    <w:rsid w:val="000005BD"/>
    <w:rsid w:val="0000197B"/>
    <w:rsid w:val="00001D0F"/>
    <w:rsid w:val="000021F2"/>
    <w:rsid w:val="00002282"/>
    <w:rsid w:val="00003316"/>
    <w:rsid w:val="000040D8"/>
    <w:rsid w:val="00006465"/>
    <w:rsid w:val="0001039D"/>
    <w:rsid w:val="00012067"/>
    <w:rsid w:val="00012874"/>
    <w:rsid w:val="0001298D"/>
    <w:rsid w:val="00012EE6"/>
    <w:rsid w:val="00016160"/>
    <w:rsid w:val="00020173"/>
    <w:rsid w:val="000226AF"/>
    <w:rsid w:val="000227E6"/>
    <w:rsid w:val="00023423"/>
    <w:rsid w:val="000236F7"/>
    <w:rsid w:val="00024993"/>
    <w:rsid w:val="00025795"/>
    <w:rsid w:val="00026D96"/>
    <w:rsid w:val="000276B1"/>
    <w:rsid w:val="00031AE4"/>
    <w:rsid w:val="00032463"/>
    <w:rsid w:val="0003251E"/>
    <w:rsid w:val="000328B0"/>
    <w:rsid w:val="00032D3E"/>
    <w:rsid w:val="00033168"/>
    <w:rsid w:val="0003385E"/>
    <w:rsid w:val="00033B26"/>
    <w:rsid w:val="000340B7"/>
    <w:rsid w:val="000345BA"/>
    <w:rsid w:val="0003475E"/>
    <w:rsid w:val="00034F7C"/>
    <w:rsid w:val="00040615"/>
    <w:rsid w:val="00041DA6"/>
    <w:rsid w:val="00042081"/>
    <w:rsid w:val="00043B4F"/>
    <w:rsid w:val="000469EA"/>
    <w:rsid w:val="00047026"/>
    <w:rsid w:val="00050709"/>
    <w:rsid w:val="000510C8"/>
    <w:rsid w:val="00051CC7"/>
    <w:rsid w:val="000520CF"/>
    <w:rsid w:val="000532B3"/>
    <w:rsid w:val="00053934"/>
    <w:rsid w:val="000539C2"/>
    <w:rsid w:val="00057F4F"/>
    <w:rsid w:val="00060A6F"/>
    <w:rsid w:val="00060D09"/>
    <w:rsid w:val="00061AD5"/>
    <w:rsid w:val="00061EB7"/>
    <w:rsid w:val="00062384"/>
    <w:rsid w:val="000623EE"/>
    <w:rsid w:val="0006280A"/>
    <w:rsid w:val="00062B80"/>
    <w:rsid w:val="00063775"/>
    <w:rsid w:val="0006586D"/>
    <w:rsid w:val="00065A33"/>
    <w:rsid w:val="00065E41"/>
    <w:rsid w:val="00066983"/>
    <w:rsid w:val="00067810"/>
    <w:rsid w:val="00067AE2"/>
    <w:rsid w:val="00067FB3"/>
    <w:rsid w:val="0007167A"/>
    <w:rsid w:val="00072B0D"/>
    <w:rsid w:val="00073BDF"/>
    <w:rsid w:val="00073F9B"/>
    <w:rsid w:val="00074293"/>
    <w:rsid w:val="00074848"/>
    <w:rsid w:val="00075A93"/>
    <w:rsid w:val="00076C85"/>
    <w:rsid w:val="00076E14"/>
    <w:rsid w:val="00076F2B"/>
    <w:rsid w:val="00080D07"/>
    <w:rsid w:val="00081440"/>
    <w:rsid w:val="00081E6D"/>
    <w:rsid w:val="00082616"/>
    <w:rsid w:val="00082B75"/>
    <w:rsid w:val="000831A8"/>
    <w:rsid w:val="000866B1"/>
    <w:rsid w:val="00090835"/>
    <w:rsid w:val="00091329"/>
    <w:rsid w:val="00091393"/>
    <w:rsid w:val="00093052"/>
    <w:rsid w:val="00095682"/>
    <w:rsid w:val="00095931"/>
    <w:rsid w:val="000972B3"/>
    <w:rsid w:val="000A2880"/>
    <w:rsid w:val="000A2C9A"/>
    <w:rsid w:val="000A30BC"/>
    <w:rsid w:val="000A340C"/>
    <w:rsid w:val="000A3A88"/>
    <w:rsid w:val="000A5200"/>
    <w:rsid w:val="000A5926"/>
    <w:rsid w:val="000A5F02"/>
    <w:rsid w:val="000A6323"/>
    <w:rsid w:val="000A6B5B"/>
    <w:rsid w:val="000B0EFA"/>
    <w:rsid w:val="000B0FAD"/>
    <w:rsid w:val="000B1F42"/>
    <w:rsid w:val="000B3963"/>
    <w:rsid w:val="000B398E"/>
    <w:rsid w:val="000B3BFC"/>
    <w:rsid w:val="000B616A"/>
    <w:rsid w:val="000C0529"/>
    <w:rsid w:val="000C15BE"/>
    <w:rsid w:val="000C1B9D"/>
    <w:rsid w:val="000C3142"/>
    <w:rsid w:val="000C4711"/>
    <w:rsid w:val="000C5A4D"/>
    <w:rsid w:val="000D029A"/>
    <w:rsid w:val="000D07D7"/>
    <w:rsid w:val="000D092A"/>
    <w:rsid w:val="000D134B"/>
    <w:rsid w:val="000D1650"/>
    <w:rsid w:val="000D23EE"/>
    <w:rsid w:val="000D2FEB"/>
    <w:rsid w:val="000D3C17"/>
    <w:rsid w:val="000D3ED1"/>
    <w:rsid w:val="000D4353"/>
    <w:rsid w:val="000D4882"/>
    <w:rsid w:val="000D4A4A"/>
    <w:rsid w:val="000D7419"/>
    <w:rsid w:val="000E0C0E"/>
    <w:rsid w:val="000E1885"/>
    <w:rsid w:val="000E23EA"/>
    <w:rsid w:val="000E36C0"/>
    <w:rsid w:val="000E3A47"/>
    <w:rsid w:val="000E6969"/>
    <w:rsid w:val="000F0ED9"/>
    <w:rsid w:val="000F21EA"/>
    <w:rsid w:val="000F2A09"/>
    <w:rsid w:val="000F2BA2"/>
    <w:rsid w:val="000F2BA6"/>
    <w:rsid w:val="000F2D59"/>
    <w:rsid w:val="000F34A5"/>
    <w:rsid w:val="000F4579"/>
    <w:rsid w:val="00100170"/>
    <w:rsid w:val="00100DCC"/>
    <w:rsid w:val="00102322"/>
    <w:rsid w:val="00103742"/>
    <w:rsid w:val="0010495D"/>
    <w:rsid w:val="00107225"/>
    <w:rsid w:val="00116361"/>
    <w:rsid w:val="00121463"/>
    <w:rsid w:val="00123B6B"/>
    <w:rsid w:val="00124B11"/>
    <w:rsid w:val="001266C9"/>
    <w:rsid w:val="00126B15"/>
    <w:rsid w:val="00126B70"/>
    <w:rsid w:val="0012728D"/>
    <w:rsid w:val="00131FBB"/>
    <w:rsid w:val="00137026"/>
    <w:rsid w:val="001373C0"/>
    <w:rsid w:val="001407DC"/>
    <w:rsid w:val="00142BE1"/>
    <w:rsid w:val="001437F3"/>
    <w:rsid w:val="0014391C"/>
    <w:rsid w:val="00143A17"/>
    <w:rsid w:val="001447C9"/>
    <w:rsid w:val="00144B4F"/>
    <w:rsid w:val="001470BA"/>
    <w:rsid w:val="001471A4"/>
    <w:rsid w:val="001473FF"/>
    <w:rsid w:val="00147474"/>
    <w:rsid w:val="00147711"/>
    <w:rsid w:val="00147C8C"/>
    <w:rsid w:val="00150B07"/>
    <w:rsid w:val="00150D5C"/>
    <w:rsid w:val="00150E63"/>
    <w:rsid w:val="00150FFF"/>
    <w:rsid w:val="001518CA"/>
    <w:rsid w:val="00151F9E"/>
    <w:rsid w:val="001531AA"/>
    <w:rsid w:val="0015569F"/>
    <w:rsid w:val="001558E5"/>
    <w:rsid w:val="00156686"/>
    <w:rsid w:val="00161C1E"/>
    <w:rsid w:val="00161E55"/>
    <w:rsid w:val="00162316"/>
    <w:rsid w:val="001623CF"/>
    <w:rsid w:val="00164BD5"/>
    <w:rsid w:val="00165FCF"/>
    <w:rsid w:val="001665DA"/>
    <w:rsid w:val="0016660C"/>
    <w:rsid w:val="001700F9"/>
    <w:rsid w:val="00170336"/>
    <w:rsid w:val="001711A6"/>
    <w:rsid w:val="00173B8E"/>
    <w:rsid w:val="00174160"/>
    <w:rsid w:val="001746BC"/>
    <w:rsid w:val="00175659"/>
    <w:rsid w:val="001770D7"/>
    <w:rsid w:val="00177486"/>
    <w:rsid w:val="0017788F"/>
    <w:rsid w:val="0018073B"/>
    <w:rsid w:val="001807ED"/>
    <w:rsid w:val="00181326"/>
    <w:rsid w:val="00183C36"/>
    <w:rsid w:val="001855F6"/>
    <w:rsid w:val="00186E7A"/>
    <w:rsid w:val="0019069C"/>
    <w:rsid w:val="00190C8B"/>
    <w:rsid w:val="00190CB4"/>
    <w:rsid w:val="00191167"/>
    <w:rsid w:val="00192774"/>
    <w:rsid w:val="0019325E"/>
    <w:rsid w:val="00194788"/>
    <w:rsid w:val="00194D6A"/>
    <w:rsid w:val="0019592E"/>
    <w:rsid w:val="001A0769"/>
    <w:rsid w:val="001A1BC0"/>
    <w:rsid w:val="001A2305"/>
    <w:rsid w:val="001A2931"/>
    <w:rsid w:val="001A2A96"/>
    <w:rsid w:val="001A31E3"/>
    <w:rsid w:val="001A33E1"/>
    <w:rsid w:val="001A5544"/>
    <w:rsid w:val="001A58AE"/>
    <w:rsid w:val="001A5C76"/>
    <w:rsid w:val="001A60FA"/>
    <w:rsid w:val="001A6E64"/>
    <w:rsid w:val="001A736A"/>
    <w:rsid w:val="001B1638"/>
    <w:rsid w:val="001B1D66"/>
    <w:rsid w:val="001B2215"/>
    <w:rsid w:val="001B25BB"/>
    <w:rsid w:val="001B2971"/>
    <w:rsid w:val="001B2BF6"/>
    <w:rsid w:val="001B55FC"/>
    <w:rsid w:val="001B5BB3"/>
    <w:rsid w:val="001C264F"/>
    <w:rsid w:val="001C4070"/>
    <w:rsid w:val="001C4A2E"/>
    <w:rsid w:val="001C4B51"/>
    <w:rsid w:val="001C571E"/>
    <w:rsid w:val="001D0348"/>
    <w:rsid w:val="001D05DE"/>
    <w:rsid w:val="001D0BDE"/>
    <w:rsid w:val="001D1D9D"/>
    <w:rsid w:val="001D1E57"/>
    <w:rsid w:val="001D2151"/>
    <w:rsid w:val="001D2925"/>
    <w:rsid w:val="001D5A85"/>
    <w:rsid w:val="001D6066"/>
    <w:rsid w:val="001D6CB2"/>
    <w:rsid w:val="001D7761"/>
    <w:rsid w:val="001D783F"/>
    <w:rsid w:val="001E03CE"/>
    <w:rsid w:val="001E0EB1"/>
    <w:rsid w:val="001E1615"/>
    <w:rsid w:val="001E1651"/>
    <w:rsid w:val="001E17C6"/>
    <w:rsid w:val="001E20F5"/>
    <w:rsid w:val="001E5B9A"/>
    <w:rsid w:val="001E5C2C"/>
    <w:rsid w:val="001E6F59"/>
    <w:rsid w:val="001E7243"/>
    <w:rsid w:val="001E733A"/>
    <w:rsid w:val="001F1525"/>
    <w:rsid w:val="001F356D"/>
    <w:rsid w:val="001F387D"/>
    <w:rsid w:val="001F39A7"/>
    <w:rsid w:val="001F4265"/>
    <w:rsid w:val="001F4DE4"/>
    <w:rsid w:val="001F53D3"/>
    <w:rsid w:val="001F57AA"/>
    <w:rsid w:val="001F6A6A"/>
    <w:rsid w:val="002019BD"/>
    <w:rsid w:val="0020577D"/>
    <w:rsid w:val="002057FE"/>
    <w:rsid w:val="00205FA3"/>
    <w:rsid w:val="002062D3"/>
    <w:rsid w:val="0020664F"/>
    <w:rsid w:val="00206B05"/>
    <w:rsid w:val="00210AB2"/>
    <w:rsid w:val="002117E5"/>
    <w:rsid w:val="00211BE9"/>
    <w:rsid w:val="00212590"/>
    <w:rsid w:val="00212EF9"/>
    <w:rsid w:val="0021322F"/>
    <w:rsid w:val="002139F8"/>
    <w:rsid w:val="00215A64"/>
    <w:rsid w:val="00217D54"/>
    <w:rsid w:val="002218EC"/>
    <w:rsid w:val="0022201C"/>
    <w:rsid w:val="002235E0"/>
    <w:rsid w:val="0022384C"/>
    <w:rsid w:val="00224149"/>
    <w:rsid w:val="00224934"/>
    <w:rsid w:val="00227A1B"/>
    <w:rsid w:val="00233C2C"/>
    <w:rsid w:val="0023439C"/>
    <w:rsid w:val="00234EAB"/>
    <w:rsid w:val="00235031"/>
    <w:rsid w:val="00235378"/>
    <w:rsid w:val="00236774"/>
    <w:rsid w:val="00236DBB"/>
    <w:rsid w:val="00243C5B"/>
    <w:rsid w:val="002456D1"/>
    <w:rsid w:val="00245917"/>
    <w:rsid w:val="00245B5B"/>
    <w:rsid w:val="00245E03"/>
    <w:rsid w:val="00246A17"/>
    <w:rsid w:val="002508F3"/>
    <w:rsid w:val="00250E01"/>
    <w:rsid w:val="00252637"/>
    <w:rsid w:val="002527E8"/>
    <w:rsid w:val="00253141"/>
    <w:rsid w:val="002531B1"/>
    <w:rsid w:val="00253EF4"/>
    <w:rsid w:val="00255977"/>
    <w:rsid w:val="002563DA"/>
    <w:rsid w:val="0025742A"/>
    <w:rsid w:val="00257CD0"/>
    <w:rsid w:val="0026055E"/>
    <w:rsid w:val="0026191A"/>
    <w:rsid w:val="00262D26"/>
    <w:rsid w:val="00262EC4"/>
    <w:rsid w:val="00263CBA"/>
    <w:rsid w:val="002665FD"/>
    <w:rsid w:val="00266A1A"/>
    <w:rsid w:val="00266B6B"/>
    <w:rsid w:val="00267AA4"/>
    <w:rsid w:val="00270DBC"/>
    <w:rsid w:val="002719F8"/>
    <w:rsid w:val="00272F20"/>
    <w:rsid w:val="00273FF7"/>
    <w:rsid w:val="00275085"/>
    <w:rsid w:val="00275979"/>
    <w:rsid w:val="00280018"/>
    <w:rsid w:val="0028018D"/>
    <w:rsid w:val="00280B94"/>
    <w:rsid w:val="00280E81"/>
    <w:rsid w:val="00281A9F"/>
    <w:rsid w:val="00282641"/>
    <w:rsid w:val="00282647"/>
    <w:rsid w:val="002829A3"/>
    <w:rsid w:val="00282B8A"/>
    <w:rsid w:val="0028364C"/>
    <w:rsid w:val="00283AD3"/>
    <w:rsid w:val="002845DA"/>
    <w:rsid w:val="002849D5"/>
    <w:rsid w:val="00285F4F"/>
    <w:rsid w:val="00286684"/>
    <w:rsid w:val="00286B9A"/>
    <w:rsid w:val="00292604"/>
    <w:rsid w:val="00293A4E"/>
    <w:rsid w:val="00295348"/>
    <w:rsid w:val="00295C91"/>
    <w:rsid w:val="00296EC3"/>
    <w:rsid w:val="00297539"/>
    <w:rsid w:val="002978BF"/>
    <w:rsid w:val="00297990"/>
    <w:rsid w:val="002A2262"/>
    <w:rsid w:val="002A41F8"/>
    <w:rsid w:val="002A43E4"/>
    <w:rsid w:val="002A46DA"/>
    <w:rsid w:val="002A49ED"/>
    <w:rsid w:val="002A4B23"/>
    <w:rsid w:val="002A4FD8"/>
    <w:rsid w:val="002A792F"/>
    <w:rsid w:val="002B1030"/>
    <w:rsid w:val="002B1A1C"/>
    <w:rsid w:val="002B4B43"/>
    <w:rsid w:val="002B7C1E"/>
    <w:rsid w:val="002C1D3B"/>
    <w:rsid w:val="002C2171"/>
    <w:rsid w:val="002C220D"/>
    <w:rsid w:val="002C33FA"/>
    <w:rsid w:val="002C4C49"/>
    <w:rsid w:val="002C4D50"/>
    <w:rsid w:val="002C66D0"/>
    <w:rsid w:val="002D0939"/>
    <w:rsid w:val="002D13CF"/>
    <w:rsid w:val="002D1439"/>
    <w:rsid w:val="002D37F8"/>
    <w:rsid w:val="002D38BF"/>
    <w:rsid w:val="002D3A02"/>
    <w:rsid w:val="002D3C47"/>
    <w:rsid w:val="002D5EA1"/>
    <w:rsid w:val="002D61B9"/>
    <w:rsid w:val="002E04B8"/>
    <w:rsid w:val="002E149E"/>
    <w:rsid w:val="002E164A"/>
    <w:rsid w:val="002E1BE0"/>
    <w:rsid w:val="002E3BFD"/>
    <w:rsid w:val="002E5A0C"/>
    <w:rsid w:val="002E62AE"/>
    <w:rsid w:val="002E648D"/>
    <w:rsid w:val="002E67E6"/>
    <w:rsid w:val="002F0F17"/>
    <w:rsid w:val="002F1E55"/>
    <w:rsid w:val="002F2620"/>
    <w:rsid w:val="002F362A"/>
    <w:rsid w:val="002F373F"/>
    <w:rsid w:val="002F3EEB"/>
    <w:rsid w:val="002F6038"/>
    <w:rsid w:val="002F6C52"/>
    <w:rsid w:val="0030058E"/>
    <w:rsid w:val="003008C8"/>
    <w:rsid w:val="00301267"/>
    <w:rsid w:val="0030348D"/>
    <w:rsid w:val="00303E9C"/>
    <w:rsid w:val="00304133"/>
    <w:rsid w:val="003049A4"/>
    <w:rsid w:val="00304F31"/>
    <w:rsid w:val="003053B7"/>
    <w:rsid w:val="0030564D"/>
    <w:rsid w:val="003069E1"/>
    <w:rsid w:val="00307984"/>
    <w:rsid w:val="003079D8"/>
    <w:rsid w:val="00310162"/>
    <w:rsid w:val="00310F67"/>
    <w:rsid w:val="0031127B"/>
    <w:rsid w:val="003149DD"/>
    <w:rsid w:val="00315E18"/>
    <w:rsid w:val="00316ADF"/>
    <w:rsid w:val="00316D1D"/>
    <w:rsid w:val="00316F42"/>
    <w:rsid w:val="00317C0A"/>
    <w:rsid w:val="003200BE"/>
    <w:rsid w:val="00320C43"/>
    <w:rsid w:val="00321447"/>
    <w:rsid w:val="003216FC"/>
    <w:rsid w:val="00321AB6"/>
    <w:rsid w:val="00322288"/>
    <w:rsid w:val="00323155"/>
    <w:rsid w:val="00323E0C"/>
    <w:rsid w:val="00323F98"/>
    <w:rsid w:val="00324355"/>
    <w:rsid w:val="00324D75"/>
    <w:rsid w:val="003257AC"/>
    <w:rsid w:val="00325BE5"/>
    <w:rsid w:val="00325F8C"/>
    <w:rsid w:val="0032617B"/>
    <w:rsid w:val="00326833"/>
    <w:rsid w:val="00326D86"/>
    <w:rsid w:val="003311D0"/>
    <w:rsid w:val="003311DC"/>
    <w:rsid w:val="00331515"/>
    <w:rsid w:val="00333699"/>
    <w:rsid w:val="00333BCE"/>
    <w:rsid w:val="0033445B"/>
    <w:rsid w:val="003349EF"/>
    <w:rsid w:val="00334AAC"/>
    <w:rsid w:val="00334B4B"/>
    <w:rsid w:val="003350F2"/>
    <w:rsid w:val="00335278"/>
    <w:rsid w:val="00335456"/>
    <w:rsid w:val="00335781"/>
    <w:rsid w:val="00335E49"/>
    <w:rsid w:val="00336A3A"/>
    <w:rsid w:val="003377AE"/>
    <w:rsid w:val="00341A98"/>
    <w:rsid w:val="0034236D"/>
    <w:rsid w:val="00342921"/>
    <w:rsid w:val="003431FB"/>
    <w:rsid w:val="003446E4"/>
    <w:rsid w:val="003447AF"/>
    <w:rsid w:val="0034491F"/>
    <w:rsid w:val="0034495B"/>
    <w:rsid w:val="00346238"/>
    <w:rsid w:val="00347441"/>
    <w:rsid w:val="00350FA5"/>
    <w:rsid w:val="00351284"/>
    <w:rsid w:val="00351953"/>
    <w:rsid w:val="00351FD5"/>
    <w:rsid w:val="0035296C"/>
    <w:rsid w:val="00352E09"/>
    <w:rsid w:val="00353F33"/>
    <w:rsid w:val="00354720"/>
    <w:rsid w:val="00355239"/>
    <w:rsid w:val="003574B2"/>
    <w:rsid w:val="0035782F"/>
    <w:rsid w:val="003606E8"/>
    <w:rsid w:val="00362FB9"/>
    <w:rsid w:val="003636F4"/>
    <w:rsid w:val="0036383E"/>
    <w:rsid w:val="00363A7F"/>
    <w:rsid w:val="003648FC"/>
    <w:rsid w:val="00364D13"/>
    <w:rsid w:val="00365CDE"/>
    <w:rsid w:val="00370EF0"/>
    <w:rsid w:val="003710EE"/>
    <w:rsid w:val="00372889"/>
    <w:rsid w:val="003735E3"/>
    <w:rsid w:val="0037672A"/>
    <w:rsid w:val="00377B3E"/>
    <w:rsid w:val="00377D13"/>
    <w:rsid w:val="00384ED7"/>
    <w:rsid w:val="003862D6"/>
    <w:rsid w:val="00387422"/>
    <w:rsid w:val="003877C9"/>
    <w:rsid w:val="003877ED"/>
    <w:rsid w:val="00387D14"/>
    <w:rsid w:val="003917D5"/>
    <w:rsid w:val="00391FC4"/>
    <w:rsid w:val="0039307F"/>
    <w:rsid w:val="00393748"/>
    <w:rsid w:val="00395D01"/>
    <w:rsid w:val="003A1A9D"/>
    <w:rsid w:val="003A2209"/>
    <w:rsid w:val="003A3C3F"/>
    <w:rsid w:val="003A40D7"/>
    <w:rsid w:val="003A46A1"/>
    <w:rsid w:val="003A48BC"/>
    <w:rsid w:val="003B0183"/>
    <w:rsid w:val="003B17B9"/>
    <w:rsid w:val="003B27EE"/>
    <w:rsid w:val="003B41E0"/>
    <w:rsid w:val="003B425A"/>
    <w:rsid w:val="003B45CB"/>
    <w:rsid w:val="003B4A65"/>
    <w:rsid w:val="003B4ECD"/>
    <w:rsid w:val="003B6498"/>
    <w:rsid w:val="003B67B9"/>
    <w:rsid w:val="003B694E"/>
    <w:rsid w:val="003C39C0"/>
    <w:rsid w:val="003C58F9"/>
    <w:rsid w:val="003C6DBC"/>
    <w:rsid w:val="003C7CC2"/>
    <w:rsid w:val="003D06C0"/>
    <w:rsid w:val="003D180F"/>
    <w:rsid w:val="003D2234"/>
    <w:rsid w:val="003D2895"/>
    <w:rsid w:val="003D3AC8"/>
    <w:rsid w:val="003D3F8F"/>
    <w:rsid w:val="003D41A6"/>
    <w:rsid w:val="003D5A20"/>
    <w:rsid w:val="003D6BFB"/>
    <w:rsid w:val="003D7960"/>
    <w:rsid w:val="003E299A"/>
    <w:rsid w:val="003E3F22"/>
    <w:rsid w:val="003E53FC"/>
    <w:rsid w:val="003E5B66"/>
    <w:rsid w:val="003E77C3"/>
    <w:rsid w:val="003F221D"/>
    <w:rsid w:val="003F3211"/>
    <w:rsid w:val="003F4EEB"/>
    <w:rsid w:val="003F4FB6"/>
    <w:rsid w:val="003F561B"/>
    <w:rsid w:val="003F7D92"/>
    <w:rsid w:val="00400AD2"/>
    <w:rsid w:val="0040199C"/>
    <w:rsid w:val="0040267C"/>
    <w:rsid w:val="004026DA"/>
    <w:rsid w:val="0040356B"/>
    <w:rsid w:val="0040393A"/>
    <w:rsid w:val="00405C06"/>
    <w:rsid w:val="00407704"/>
    <w:rsid w:val="00407A9C"/>
    <w:rsid w:val="004116D0"/>
    <w:rsid w:val="00412131"/>
    <w:rsid w:val="004125F6"/>
    <w:rsid w:val="00412643"/>
    <w:rsid w:val="00412A82"/>
    <w:rsid w:val="00412EFD"/>
    <w:rsid w:val="00414030"/>
    <w:rsid w:val="00414623"/>
    <w:rsid w:val="004148E3"/>
    <w:rsid w:val="00414A32"/>
    <w:rsid w:val="00414BBE"/>
    <w:rsid w:val="00414E78"/>
    <w:rsid w:val="00415E80"/>
    <w:rsid w:val="0042139D"/>
    <w:rsid w:val="00421752"/>
    <w:rsid w:val="00421984"/>
    <w:rsid w:val="00421A16"/>
    <w:rsid w:val="00422718"/>
    <w:rsid w:val="00423DC2"/>
    <w:rsid w:val="00423DCF"/>
    <w:rsid w:val="00424922"/>
    <w:rsid w:val="00426674"/>
    <w:rsid w:val="004275C2"/>
    <w:rsid w:val="00427EED"/>
    <w:rsid w:val="00430544"/>
    <w:rsid w:val="0043251B"/>
    <w:rsid w:val="004329FF"/>
    <w:rsid w:val="00432AA6"/>
    <w:rsid w:val="00432AE1"/>
    <w:rsid w:val="00434A6B"/>
    <w:rsid w:val="0043715B"/>
    <w:rsid w:val="00440A19"/>
    <w:rsid w:val="0044162A"/>
    <w:rsid w:val="00442604"/>
    <w:rsid w:val="00442CE6"/>
    <w:rsid w:val="00443873"/>
    <w:rsid w:val="00444083"/>
    <w:rsid w:val="004440CD"/>
    <w:rsid w:val="00444F6C"/>
    <w:rsid w:val="00445961"/>
    <w:rsid w:val="004461FD"/>
    <w:rsid w:val="004509D4"/>
    <w:rsid w:val="004523EE"/>
    <w:rsid w:val="00454D8A"/>
    <w:rsid w:val="004552B2"/>
    <w:rsid w:val="00455D80"/>
    <w:rsid w:val="00455FC2"/>
    <w:rsid w:val="00461198"/>
    <w:rsid w:val="004612FB"/>
    <w:rsid w:val="004621AD"/>
    <w:rsid w:val="004636FE"/>
    <w:rsid w:val="00464E34"/>
    <w:rsid w:val="00465967"/>
    <w:rsid w:val="00465AEE"/>
    <w:rsid w:val="00465F82"/>
    <w:rsid w:val="0046651C"/>
    <w:rsid w:val="00466B86"/>
    <w:rsid w:val="00472827"/>
    <w:rsid w:val="00473CE8"/>
    <w:rsid w:val="00474ABE"/>
    <w:rsid w:val="00476086"/>
    <w:rsid w:val="0048044D"/>
    <w:rsid w:val="0048182D"/>
    <w:rsid w:val="004825F6"/>
    <w:rsid w:val="00482A08"/>
    <w:rsid w:val="00482AAB"/>
    <w:rsid w:val="00482BFB"/>
    <w:rsid w:val="0048430E"/>
    <w:rsid w:val="00484D82"/>
    <w:rsid w:val="004853A9"/>
    <w:rsid w:val="00485C8F"/>
    <w:rsid w:val="00485F69"/>
    <w:rsid w:val="00490216"/>
    <w:rsid w:val="004905DD"/>
    <w:rsid w:val="00490618"/>
    <w:rsid w:val="00490BA0"/>
    <w:rsid w:val="00493676"/>
    <w:rsid w:val="00494525"/>
    <w:rsid w:val="0049692C"/>
    <w:rsid w:val="00497E90"/>
    <w:rsid w:val="004A1E28"/>
    <w:rsid w:val="004A288D"/>
    <w:rsid w:val="004A35AE"/>
    <w:rsid w:val="004A4A81"/>
    <w:rsid w:val="004A4EBB"/>
    <w:rsid w:val="004A506C"/>
    <w:rsid w:val="004A5704"/>
    <w:rsid w:val="004A7037"/>
    <w:rsid w:val="004A7C42"/>
    <w:rsid w:val="004B07C6"/>
    <w:rsid w:val="004B0F7E"/>
    <w:rsid w:val="004B1D7B"/>
    <w:rsid w:val="004B291F"/>
    <w:rsid w:val="004B3FC4"/>
    <w:rsid w:val="004B4818"/>
    <w:rsid w:val="004B582D"/>
    <w:rsid w:val="004B5E6E"/>
    <w:rsid w:val="004B71D1"/>
    <w:rsid w:val="004B7275"/>
    <w:rsid w:val="004B729D"/>
    <w:rsid w:val="004C01FA"/>
    <w:rsid w:val="004C3894"/>
    <w:rsid w:val="004C3D3A"/>
    <w:rsid w:val="004C405D"/>
    <w:rsid w:val="004C439A"/>
    <w:rsid w:val="004C4812"/>
    <w:rsid w:val="004C5655"/>
    <w:rsid w:val="004C7013"/>
    <w:rsid w:val="004C7260"/>
    <w:rsid w:val="004C753D"/>
    <w:rsid w:val="004C77DA"/>
    <w:rsid w:val="004D0387"/>
    <w:rsid w:val="004D0DD8"/>
    <w:rsid w:val="004D257E"/>
    <w:rsid w:val="004D36BD"/>
    <w:rsid w:val="004D5AEB"/>
    <w:rsid w:val="004D5AF0"/>
    <w:rsid w:val="004D7160"/>
    <w:rsid w:val="004D743A"/>
    <w:rsid w:val="004D7FC3"/>
    <w:rsid w:val="004E195B"/>
    <w:rsid w:val="004E606B"/>
    <w:rsid w:val="004E6471"/>
    <w:rsid w:val="004E7F3F"/>
    <w:rsid w:val="004F0DB5"/>
    <w:rsid w:val="004F31CB"/>
    <w:rsid w:val="004F5F30"/>
    <w:rsid w:val="004F613D"/>
    <w:rsid w:val="005029CD"/>
    <w:rsid w:val="00503514"/>
    <w:rsid w:val="00503BE0"/>
    <w:rsid w:val="00504EF5"/>
    <w:rsid w:val="00505411"/>
    <w:rsid w:val="0050560C"/>
    <w:rsid w:val="0050604B"/>
    <w:rsid w:val="00507429"/>
    <w:rsid w:val="00507E09"/>
    <w:rsid w:val="00507F2E"/>
    <w:rsid w:val="0051098D"/>
    <w:rsid w:val="0051161A"/>
    <w:rsid w:val="0051204F"/>
    <w:rsid w:val="005120C7"/>
    <w:rsid w:val="00513ACD"/>
    <w:rsid w:val="005147A5"/>
    <w:rsid w:val="00515523"/>
    <w:rsid w:val="00516BC1"/>
    <w:rsid w:val="00516F5E"/>
    <w:rsid w:val="00521DC1"/>
    <w:rsid w:val="00523337"/>
    <w:rsid w:val="0052473A"/>
    <w:rsid w:val="005266E2"/>
    <w:rsid w:val="0052671C"/>
    <w:rsid w:val="00527D13"/>
    <w:rsid w:val="0053034C"/>
    <w:rsid w:val="00533DB9"/>
    <w:rsid w:val="00534024"/>
    <w:rsid w:val="0053470E"/>
    <w:rsid w:val="00534B43"/>
    <w:rsid w:val="00534D2B"/>
    <w:rsid w:val="00535E14"/>
    <w:rsid w:val="0053654B"/>
    <w:rsid w:val="005407D4"/>
    <w:rsid w:val="00540851"/>
    <w:rsid w:val="0054102C"/>
    <w:rsid w:val="00542F40"/>
    <w:rsid w:val="00543B48"/>
    <w:rsid w:val="005441D3"/>
    <w:rsid w:val="005443F5"/>
    <w:rsid w:val="00544D21"/>
    <w:rsid w:val="005450B5"/>
    <w:rsid w:val="0054572C"/>
    <w:rsid w:val="00545A00"/>
    <w:rsid w:val="00546212"/>
    <w:rsid w:val="00546D47"/>
    <w:rsid w:val="00547837"/>
    <w:rsid w:val="00550CE0"/>
    <w:rsid w:val="005514E1"/>
    <w:rsid w:val="0055261E"/>
    <w:rsid w:val="00553560"/>
    <w:rsid w:val="00553FC4"/>
    <w:rsid w:val="00554B43"/>
    <w:rsid w:val="00554F58"/>
    <w:rsid w:val="00555202"/>
    <w:rsid w:val="00556052"/>
    <w:rsid w:val="005560A5"/>
    <w:rsid w:val="005561A1"/>
    <w:rsid w:val="0056077F"/>
    <w:rsid w:val="0056185C"/>
    <w:rsid w:val="00561F5E"/>
    <w:rsid w:val="00562109"/>
    <w:rsid w:val="0056235A"/>
    <w:rsid w:val="00562923"/>
    <w:rsid w:val="0056532F"/>
    <w:rsid w:val="005656A4"/>
    <w:rsid w:val="005752AD"/>
    <w:rsid w:val="00575D28"/>
    <w:rsid w:val="00581DC9"/>
    <w:rsid w:val="0058241E"/>
    <w:rsid w:val="0058502D"/>
    <w:rsid w:val="0058648E"/>
    <w:rsid w:val="00590359"/>
    <w:rsid w:val="0059073C"/>
    <w:rsid w:val="005908DF"/>
    <w:rsid w:val="00591062"/>
    <w:rsid w:val="00593837"/>
    <w:rsid w:val="00593C47"/>
    <w:rsid w:val="00595F92"/>
    <w:rsid w:val="00596AF5"/>
    <w:rsid w:val="00597E32"/>
    <w:rsid w:val="005A0E50"/>
    <w:rsid w:val="005A0FC9"/>
    <w:rsid w:val="005A18BC"/>
    <w:rsid w:val="005A38DA"/>
    <w:rsid w:val="005A3F20"/>
    <w:rsid w:val="005A5BF2"/>
    <w:rsid w:val="005A6B5E"/>
    <w:rsid w:val="005B0BEE"/>
    <w:rsid w:val="005B1866"/>
    <w:rsid w:val="005B2011"/>
    <w:rsid w:val="005B3163"/>
    <w:rsid w:val="005B37CC"/>
    <w:rsid w:val="005B57A5"/>
    <w:rsid w:val="005B5C2D"/>
    <w:rsid w:val="005B6722"/>
    <w:rsid w:val="005B7691"/>
    <w:rsid w:val="005B7C54"/>
    <w:rsid w:val="005C0D57"/>
    <w:rsid w:val="005C0EDD"/>
    <w:rsid w:val="005C3C7C"/>
    <w:rsid w:val="005C3D74"/>
    <w:rsid w:val="005C4172"/>
    <w:rsid w:val="005C518C"/>
    <w:rsid w:val="005D1FEB"/>
    <w:rsid w:val="005D2F30"/>
    <w:rsid w:val="005D4DE1"/>
    <w:rsid w:val="005D5375"/>
    <w:rsid w:val="005D57EC"/>
    <w:rsid w:val="005D5AFA"/>
    <w:rsid w:val="005D631C"/>
    <w:rsid w:val="005D64AD"/>
    <w:rsid w:val="005D7CBB"/>
    <w:rsid w:val="005E0AE3"/>
    <w:rsid w:val="005E256D"/>
    <w:rsid w:val="005E2A5F"/>
    <w:rsid w:val="005E2B5B"/>
    <w:rsid w:val="005E31C9"/>
    <w:rsid w:val="005E3B28"/>
    <w:rsid w:val="005E41F1"/>
    <w:rsid w:val="005E50EA"/>
    <w:rsid w:val="005E5515"/>
    <w:rsid w:val="005E5BF7"/>
    <w:rsid w:val="005E6169"/>
    <w:rsid w:val="005E64D7"/>
    <w:rsid w:val="005E679A"/>
    <w:rsid w:val="005E6969"/>
    <w:rsid w:val="005E6F00"/>
    <w:rsid w:val="005F047E"/>
    <w:rsid w:val="005F0A0C"/>
    <w:rsid w:val="005F0D5F"/>
    <w:rsid w:val="005F1277"/>
    <w:rsid w:val="005F1997"/>
    <w:rsid w:val="005F1B12"/>
    <w:rsid w:val="005F4057"/>
    <w:rsid w:val="005F43F0"/>
    <w:rsid w:val="005F61E4"/>
    <w:rsid w:val="005F6350"/>
    <w:rsid w:val="005F7523"/>
    <w:rsid w:val="005F7B83"/>
    <w:rsid w:val="00600641"/>
    <w:rsid w:val="0060121A"/>
    <w:rsid w:val="00601547"/>
    <w:rsid w:val="006028D5"/>
    <w:rsid w:val="00602958"/>
    <w:rsid w:val="00603FA7"/>
    <w:rsid w:val="006047EF"/>
    <w:rsid w:val="006050E7"/>
    <w:rsid w:val="00605600"/>
    <w:rsid w:val="006059FE"/>
    <w:rsid w:val="00605BBB"/>
    <w:rsid w:val="00606243"/>
    <w:rsid w:val="00607B08"/>
    <w:rsid w:val="00610736"/>
    <w:rsid w:val="00610AFA"/>
    <w:rsid w:val="006114AF"/>
    <w:rsid w:val="00611AFA"/>
    <w:rsid w:val="00611D71"/>
    <w:rsid w:val="00612589"/>
    <w:rsid w:val="00612D8A"/>
    <w:rsid w:val="00616550"/>
    <w:rsid w:val="00616BEA"/>
    <w:rsid w:val="0061792F"/>
    <w:rsid w:val="00620A13"/>
    <w:rsid w:val="006227C5"/>
    <w:rsid w:val="0062393A"/>
    <w:rsid w:val="00624562"/>
    <w:rsid w:val="00624618"/>
    <w:rsid w:val="00624FEB"/>
    <w:rsid w:val="00625019"/>
    <w:rsid w:val="006257BC"/>
    <w:rsid w:val="00626E07"/>
    <w:rsid w:val="00627C7F"/>
    <w:rsid w:val="00627E5B"/>
    <w:rsid w:val="006325D0"/>
    <w:rsid w:val="006329DF"/>
    <w:rsid w:val="00632B7C"/>
    <w:rsid w:val="0063424E"/>
    <w:rsid w:val="0063581A"/>
    <w:rsid w:val="00635D06"/>
    <w:rsid w:val="00636E8F"/>
    <w:rsid w:val="006378B2"/>
    <w:rsid w:val="006403DD"/>
    <w:rsid w:val="006406FF"/>
    <w:rsid w:val="00641B7A"/>
    <w:rsid w:val="0064238A"/>
    <w:rsid w:val="0064314D"/>
    <w:rsid w:val="006435E3"/>
    <w:rsid w:val="00644DB2"/>
    <w:rsid w:val="00644F68"/>
    <w:rsid w:val="006463F6"/>
    <w:rsid w:val="00647A69"/>
    <w:rsid w:val="0065044E"/>
    <w:rsid w:val="00650A2C"/>
    <w:rsid w:val="00650D02"/>
    <w:rsid w:val="0065124E"/>
    <w:rsid w:val="00651E31"/>
    <w:rsid w:val="0065307D"/>
    <w:rsid w:val="00653302"/>
    <w:rsid w:val="00654F8A"/>
    <w:rsid w:val="006553B2"/>
    <w:rsid w:val="0065603D"/>
    <w:rsid w:val="00657A2B"/>
    <w:rsid w:val="00660648"/>
    <w:rsid w:val="0066345C"/>
    <w:rsid w:val="00663D56"/>
    <w:rsid w:val="00664FA0"/>
    <w:rsid w:val="006661B6"/>
    <w:rsid w:val="00666697"/>
    <w:rsid w:val="00670DC7"/>
    <w:rsid w:val="00671EDB"/>
    <w:rsid w:val="006724AE"/>
    <w:rsid w:val="0067392C"/>
    <w:rsid w:val="0067512B"/>
    <w:rsid w:val="0067512D"/>
    <w:rsid w:val="006757FD"/>
    <w:rsid w:val="00675C30"/>
    <w:rsid w:val="0067621C"/>
    <w:rsid w:val="006772FE"/>
    <w:rsid w:val="00680D80"/>
    <w:rsid w:val="006815A8"/>
    <w:rsid w:val="0068411C"/>
    <w:rsid w:val="00685170"/>
    <w:rsid w:val="0068598D"/>
    <w:rsid w:val="00690B73"/>
    <w:rsid w:val="0069246F"/>
    <w:rsid w:val="006928D2"/>
    <w:rsid w:val="00694486"/>
    <w:rsid w:val="00695D7A"/>
    <w:rsid w:val="0069606D"/>
    <w:rsid w:val="00696404"/>
    <w:rsid w:val="00696C48"/>
    <w:rsid w:val="006A0256"/>
    <w:rsid w:val="006A2C94"/>
    <w:rsid w:val="006A2D31"/>
    <w:rsid w:val="006A526D"/>
    <w:rsid w:val="006A53F3"/>
    <w:rsid w:val="006A5976"/>
    <w:rsid w:val="006A5FBA"/>
    <w:rsid w:val="006A664D"/>
    <w:rsid w:val="006A6710"/>
    <w:rsid w:val="006A7728"/>
    <w:rsid w:val="006B0FA8"/>
    <w:rsid w:val="006B36D5"/>
    <w:rsid w:val="006B74E0"/>
    <w:rsid w:val="006B7AF9"/>
    <w:rsid w:val="006C0E5A"/>
    <w:rsid w:val="006C11E0"/>
    <w:rsid w:val="006C4466"/>
    <w:rsid w:val="006C5C2E"/>
    <w:rsid w:val="006C6922"/>
    <w:rsid w:val="006C6D1D"/>
    <w:rsid w:val="006C6F7C"/>
    <w:rsid w:val="006C72D1"/>
    <w:rsid w:val="006D1619"/>
    <w:rsid w:val="006D1C1A"/>
    <w:rsid w:val="006D301E"/>
    <w:rsid w:val="006D3296"/>
    <w:rsid w:val="006D449C"/>
    <w:rsid w:val="006D64E0"/>
    <w:rsid w:val="006D71FF"/>
    <w:rsid w:val="006E09DD"/>
    <w:rsid w:val="006E175A"/>
    <w:rsid w:val="006E398E"/>
    <w:rsid w:val="006E46FE"/>
    <w:rsid w:val="006E77A3"/>
    <w:rsid w:val="006E79AA"/>
    <w:rsid w:val="006F13C5"/>
    <w:rsid w:val="006F1421"/>
    <w:rsid w:val="006F1F6A"/>
    <w:rsid w:val="006F57D5"/>
    <w:rsid w:val="006F7400"/>
    <w:rsid w:val="006F7C07"/>
    <w:rsid w:val="006F7E86"/>
    <w:rsid w:val="00701279"/>
    <w:rsid w:val="007018AC"/>
    <w:rsid w:val="00701C1E"/>
    <w:rsid w:val="00701F5B"/>
    <w:rsid w:val="007024E5"/>
    <w:rsid w:val="00702DF1"/>
    <w:rsid w:val="0070583F"/>
    <w:rsid w:val="00706251"/>
    <w:rsid w:val="00710449"/>
    <w:rsid w:val="007107DF"/>
    <w:rsid w:val="00710A59"/>
    <w:rsid w:val="0071204C"/>
    <w:rsid w:val="00712430"/>
    <w:rsid w:val="0071311E"/>
    <w:rsid w:val="00713143"/>
    <w:rsid w:val="00713B08"/>
    <w:rsid w:val="007142CA"/>
    <w:rsid w:val="00716B46"/>
    <w:rsid w:val="00717AE1"/>
    <w:rsid w:val="007209CB"/>
    <w:rsid w:val="007211C5"/>
    <w:rsid w:val="00721F2F"/>
    <w:rsid w:val="007220B3"/>
    <w:rsid w:val="0072274D"/>
    <w:rsid w:val="00722C50"/>
    <w:rsid w:val="00722DE0"/>
    <w:rsid w:val="007232E0"/>
    <w:rsid w:val="00723685"/>
    <w:rsid w:val="00723B12"/>
    <w:rsid w:val="00723B76"/>
    <w:rsid w:val="00725B6B"/>
    <w:rsid w:val="00726647"/>
    <w:rsid w:val="007303C3"/>
    <w:rsid w:val="007311A3"/>
    <w:rsid w:val="00733E8B"/>
    <w:rsid w:val="00735FB1"/>
    <w:rsid w:val="00740C09"/>
    <w:rsid w:val="00741599"/>
    <w:rsid w:val="00741861"/>
    <w:rsid w:val="00741C28"/>
    <w:rsid w:val="00742447"/>
    <w:rsid w:val="00743BB2"/>
    <w:rsid w:val="00744AED"/>
    <w:rsid w:val="00744D8F"/>
    <w:rsid w:val="00745EC5"/>
    <w:rsid w:val="00745ED1"/>
    <w:rsid w:val="00746989"/>
    <w:rsid w:val="00747857"/>
    <w:rsid w:val="007520DB"/>
    <w:rsid w:val="00752499"/>
    <w:rsid w:val="00753027"/>
    <w:rsid w:val="007546A9"/>
    <w:rsid w:val="007546DB"/>
    <w:rsid w:val="00754DA9"/>
    <w:rsid w:val="00756E71"/>
    <w:rsid w:val="007576CD"/>
    <w:rsid w:val="00760040"/>
    <w:rsid w:val="00760EB4"/>
    <w:rsid w:val="00761B46"/>
    <w:rsid w:val="007625B4"/>
    <w:rsid w:val="00762DAD"/>
    <w:rsid w:val="00763081"/>
    <w:rsid w:val="00764667"/>
    <w:rsid w:val="00764A05"/>
    <w:rsid w:val="0076578A"/>
    <w:rsid w:val="0076617F"/>
    <w:rsid w:val="00766563"/>
    <w:rsid w:val="00767101"/>
    <w:rsid w:val="00767449"/>
    <w:rsid w:val="007674E4"/>
    <w:rsid w:val="007705E5"/>
    <w:rsid w:val="00771453"/>
    <w:rsid w:val="0077181E"/>
    <w:rsid w:val="007723B7"/>
    <w:rsid w:val="00772495"/>
    <w:rsid w:val="007734E4"/>
    <w:rsid w:val="0077612A"/>
    <w:rsid w:val="007761FE"/>
    <w:rsid w:val="00780DEA"/>
    <w:rsid w:val="00781D16"/>
    <w:rsid w:val="00782215"/>
    <w:rsid w:val="007826C7"/>
    <w:rsid w:val="00782E30"/>
    <w:rsid w:val="00783D54"/>
    <w:rsid w:val="007843C1"/>
    <w:rsid w:val="00784F7B"/>
    <w:rsid w:val="00786297"/>
    <w:rsid w:val="00786A89"/>
    <w:rsid w:val="00787A7D"/>
    <w:rsid w:val="00791956"/>
    <w:rsid w:val="0079347F"/>
    <w:rsid w:val="00796568"/>
    <w:rsid w:val="00797629"/>
    <w:rsid w:val="0079780F"/>
    <w:rsid w:val="007A1152"/>
    <w:rsid w:val="007A1A77"/>
    <w:rsid w:val="007A37CF"/>
    <w:rsid w:val="007A3CD2"/>
    <w:rsid w:val="007A3E96"/>
    <w:rsid w:val="007A4515"/>
    <w:rsid w:val="007A5549"/>
    <w:rsid w:val="007A6132"/>
    <w:rsid w:val="007A7603"/>
    <w:rsid w:val="007A7669"/>
    <w:rsid w:val="007B0CF2"/>
    <w:rsid w:val="007B1420"/>
    <w:rsid w:val="007B191A"/>
    <w:rsid w:val="007B1929"/>
    <w:rsid w:val="007B1B20"/>
    <w:rsid w:val="007B2EEA"/>
    <w:rsid w:val="007B351D"/>
    <w:rsid w:val="007B3F19"/>
    <w:rsid w:val="007B45E3"/>
    <w:rsid w:val="007B522F"/>
    <w:rsid w:val="007B548C"/>
    <w:rsid w:val="007B5616"/>
    <w:rsid w:val="007B592B"/>
    <w:rsid w:val="007B694F"/>
    <w:rsid w:val="007B74DD"/>
    <w:rsid w:val="007C0943"/>
    <w:rsid w:val="007C0CF7"/>
    <w:rsid w:val="007C1307"/>
    <w:rsid w:val="007C316F"/>
    <w:rsid w:val="007C37B9"/>
    <w:rsid w:val="007C3849"/>
    <w:rsid w:val="007C3E17"/>
    <w:rsid w:val="007C4B47"/>
    <w:rsid w:val="007C538B"/>
    <w:rsid w:val="007C60CB"/>
    <w:rsid w:val="007C7FA5"/>
    <w:rsid w:val="007D06CE"/>
    <w:rsid w:val="007D24E3"/>
    <w:rsid w:val="007D2A16"/>
    <w:rsid w:val="007D33D2"/>
    <w:rsid w:val="007D38C8"/>
    <w:rsid w:val="007D526D"/>
    <w:rsid w:val="007E05F4"/>
    <w:rsid w:val="007E066E"/>
    <w:rsid w:val="007E06A2"/>
    <w:rsid w:val="007E07A8"/>
    <w:rsid w:val="007E4025"/>
    <w:rsid w:val="007E5814"/>
    <w:rsid w:val="007E5D7B"/>
    <w:rsid w:val="007E5F48"/>
    <w:rsid w:val="007E70D4"/>
    <w:rsid w:val="007E72FE"/>
    <w:rsid w:val="007F17C7"/>
    <w:rsid w:val="007F231E"/>
    <w:rsid w:val="007F2776"/>
    <w:rsid w:val="007F3B01"/>
    <w:rsid w:val="007F43FB"/>
    <w:rsid w:val="007F4B9D"/>
    <w:rsid w:val="007F52C8"/>
    <w:rsid w:val="007F5810"/>
    <w:rsid w:val="007F7E8B"/>
    <w:rsid w:val="008015A0"/>
    <w:rsid w:val="0080333C"/>
    <w:rsid w:val="00805CAF"/>
    <w:rsid w:val="00806F61"/>
    <w:rsid w:val="008107B9"/>
    <w:rsid w:val="00810E08"/>
    <w:rsid w:val="00812463"/>
    <w:rsid w:val="00812991"/>
    <w:rsid w:val="00813582"/>
    <w:rsid w:val="008136EE"/>
    <w:rsid w:val="0081459E"/>
    <w:rsid w:val="008150DD"/>
    <w:rsid w:val="00815EB8"/>
    <w:rsid w:val="00816A71"/>
    <w:rsid w:val="00820E93"/>
    <w:rsid w:val="00821F0F"/>
    <w:rsid w:val="008223CF"/>
    <w:rsid w:val="0082251E"/>
    <w:rsid w:val="0082267B"/>
    <w:rsid w:val="00824907"/>
    <w:rsid w:val="0082527D"/>
    <w:rsid w:val="008270F5"/>
    <w:rsid w:val="008334D9"/>
    <w:rsid w:val="00834F2D"/>
    <w:rsid w:val="00837949"/>
    <w:rsid w:val="00837FE9"/>
    <w:rsid w:val="00840AF4"/>
    <w:rsid w:val="00841949"/>
    <w:rsid w:val="00841BC5"/>
    <w:rsid w:val="0084299C"/>
    <w:rsid w:val="00842E4F"/>
    <w:rsid w:val="00844937"/>
    <w:rsid w:val="00844F45"/>
    <w:rsid w:val="00845BC5"/>
    <w:rsid w:val="00845FA2"/>
    <w:rsid w:val="008471CD"/>
    <w:rsid w:val="00850B1A"/>
    <w:rsid w:val="00850BBD"/>
    <w:rsid w:val="00850BE5"/>
    <w:rsid w:val="00851DD9"/>
    <w:rsid w:val="00855E7B"/>
    <w:rsid w:val="008572F0"/>
    <w:rsid w:val="00857E85"/>
    <w:rsid w:val="00861BEB"/>
    <w:rsid w:val="008633DB"/>
    <w:rsid w:val="008637DE"/>
    <w:rsid w:val="008643A6"/>
    <w:rsid w:val="00866E9F"/>
    <w:rsid w:val="008673C2"/>
    <w:rsid w:val="0087074E"/>
    <w:rsid w:val="00870C06"/>
    <w:rsid w:val="00871CDA"/>
    <w:rsid w:val="00873C1A"/>
    <w:rsid w:val="00874214"/>
    <w:rsid w:val="00875178"/>
    <w:rsid w:val="00880BDD"/>
    <w:rsid w:val="00880DEE"/>
    <w:rsid w:val="0088106E"/>
    <w:rsid w:val="00882881"/>
    <w:rsid w:val="00882B57"/>
    <w:rsid w:val="00883D6B"/>
    <w:rsid w:val="00884357"/>
    <w:rsid w:val="008845FD"/>
    <w:rsid w:val="008848DB"/>
    <w:rsid w:val="00886826"/>
    <w:rsid w:val="00886B67"/>
    <w:rsid w:val="008911FC"/>
    <w:rsid w:val="0089181D"/>
    <w:rsid w:val="00891FBD"/>
    <w:rsid w:val="0089321A"/>
    <w:rsid w:val="00893FAC"/>
    <w:rsid w:val="0089409F"/>
    <w:rsid w:val="00894A00"/>
    <w:rsid w:val="00894E76"/>
    <w:rsid w:val="00895B31"/>
    <w:rsid w:val="00895EE0"/>
    <w:rsid w:val="00896A5D"/>
    <w:rsid w:val="00896ABA"/>
    <w:rsid w:val="008A02FF"/>
    <w:rsid w:val="008A1156"/>
    <w:rsid w:val="008A1B3A"/>
    <w:rsid w:val="008A1D3B"/>
    <w:rsid w:val="008A27FC"/>
    <w:rsid w:val="008A3E23"/>
    <w:rsid w:val="008A40AF"/>
    <w:rsid w:val="008A5905"/>
    <w:rsid w:val="008A5C34"/>
    <w:rsid w:val="008A5FFF"/>
    <w:rsid w:val="008A75EF"/>
    <w:rsid w:val="008B05D7"/>
    <w:rsid w:val="008B1360"/>
    <w:rsid w:val="008B173E"/>
    <w:rsid w:val="008B39A5"/>
    <w:rsid w:val="008B44A2"/>
    <w:rsid w:val="008B5D74"/>
    <w:rsid w:val="008C0B4A"/>
    <w:rsid w:val="008C107D"/>
    <w:rsid w:val="008C1F37"/>
    <w:rsid w:val="008C33FB"/>
    <w:rsid w:val="008C5D60"/>
    <w:rsid w:val="008C68A7"/>
    <w:rsid w:val="008D1687"/>
    <w:rsid w:val="008D266A"/>
    <w:rsid w:val="008D278E"/>
    <w:rsid w:val="008D3BD8"/>
    <w:rsid w:val="008D426D"/>
    <w:rsid w:val="008D5555"/>
    <w:rsid w:val="008D584F"/>
    <w:rsid w:val="008D612C"/>
    <w:rsid w:val="008E0486"/>
    <w:rsid w:val="008E09E0"/>
    <w:rsid w:val="008E0B18"/>
    <w:rsid w:val="008E119D"/>
    <w:rsid w:val="008E296B"/>
    <w:rsid w:val="008E2B22"/>
    <w:rsid w:val="008E2E0B"/>
    <w:rsid w:val="008E504C"/>
    <w:rsid w:val="008E57B9"/>
    <w:rsid w:val="008E6856"/>
    <w:rsid w:val="008E78F5"/>
    <w:rsid w:val="008F0DFE"/>
    <w:rsid w:val="008F148C"/>
    <w:rsid w:val="008F16B3"/>
    <w:rsid w:val="008F3031"/>
    <w:rsid w:val="008F367C"/>
    <w:rsid w:val="008F46D3"/>
    <w:rsid w:val="009008C5"/>
    <w:rsid w:val="00900D3E"/>
    <w:rsid w:val="009022C0"/>
    <w:rsid w:val="00902BFB"/>
    <w:rsid w:val="0090388E"/>
    <w:rsid w:val="00904110"/>
    <w:rsid w:val="0090645F"/>
    <w:rsid w:val="00906D30"/>
    <w:rsid w:val="009075A4"/>
    <w:rsid w:val="00913222"/>
    <w:rsid w:val="00913F00"/>
    <w:rsid w:val="00915DF6"/>
    <w:rsid w:val="00916866"/>
    <w:rsid w:val="0091698B"/>
    <w:rsid w:val="00916E0A"/>
    <w:rsid w:val="00920692"/>
    <w:rsid w:val="00920C13"/>
    <w:rsid w:val="009217F9"/>
    <w:rsid w:val="00923B2A"/>
    <w:rsid w:val="009246F9"/>
    <w:rsid w:val="0092567B"/>
    <w:rsid w:val="009260BC"/>
    <w:rsid w:val="00926368"/>
    <w:rsid w:val="00926A81"/>
    <w:rsid w:val="0093051D"/>
    <w:rsid w:val="009319C3"/>
    <w:rsid w:val="00931E4B"/>
    <w:rsid w:val="0093251A"/>
    <w:rsid w:val="009338C5"/>
    <w:rsid w:val="00933D6E"/>
    <w:rsid w:val="00934D6E"/>
    <w:rsid w:val="00935A90"/>
    <w:rsid w:val="009364D6"/>
    <w:rsid w:val="00940947"/>
    <w:rsid w:val="00941BC4"/>
    <w:rsid w:val="00941FFF"/>
    <w:rsid w:val="009425F0"/>
    <w:rsid w:val="009437A7"/>
    <w:rsid w:val="00943A15"/>
    <w:rsid w:val="00944502"/>
    <w:rsid w:val="009447AA"/>
    <w:rsid w:val="00944D30"/>
    <w:rsid w:val="00945552"/>
    <w:rsid w:val="00946D4A"/>
    <w:rsid w:val="00947951"/>
    <w:rsid w:val="00947F58"/>
    <w:rsid w:val="00947FBD"/>
    <w:rsid w:val="009504EC"/>
    <w:rsid w:val="0095414D"/>
    <w:rsid w:val="00954D04"/>
    <w:rsid w:val="00955846"/>
    <w:rsid w:val="00955FF8"/>
    <w:rsid w:val="0095658B"/>
    <w:rsid w:val="009601F4"/>
    <w:rsid w:val="00960796"/>
    <w:rsid w:val="00960F47"/>
    <w:rsid w:val="009616BA"/>
    <w:rsid w:val="00962AF2"/>
    <w:rsid w:val="00962B90"/>
    <w:rsid w:val="00963999"/>
    <w:rsid w:val="0096723C"/>
    <w:rsid w:val="00970D8E"/>
    <w:rsid w:val="00971196"/>
    <w:rsid w:val="00972CB9"/>
    <w:rsid w:val="00973796"/>
    <w:rsid w:val="00973B72"/>
    <w:rsid w:val="00974947"/>
    <w:rsid w:val="00975700"/>
    <w:rsid w:val="00977ADA"/>
    <w:rsid w:val="00980417"/>
    <w:rsid w:val="00981155"/>
    <w:rsid w:val="0098204E"/>
    <w:rsid w:val="00982881"/>
    <w:rsid w:val="00982ABD"/>
    <w:rsid w:val="0098462B"/>
    <w:rsid w:val="00987758"/>
    <w:rsid w:val="00987F42"/>
    <w:rsid w:val="009915FF"/>
    <w:rsid w:val="00991AD0"/>
    <w:rsid w:val="0099446A"/>
    <w:rsid w:val="00995689"/>
    <w:rsid w:val="00995813"/>
    <w:rsid w:val="00995CC3"/>
    <w:rsid w:val="009A020A"/>
    <w:rsid w:val="009A044A"/>
    <w:rsid w:val="009A1553"/>
    <w:rsid w:val="009A1E78"/>
    <w:rsid w:val="009A2127"/>
    <w:rsid w:val="009A2E7F"/>
    <w:rsid w:val="009A4D37"/>
    <w:rsid w:val="009A5113"/>
    <w:rsid w:val="009A58D4"/>
    <w:rsid w:val="009A60DD"/>
    <w:rsid w:val="009A6D77"/>
    <w:rsid w:val="009B065A"/>
    <w:rsid w:val="009B0CE4"/>
    <w:rsid w:val="009B1A68"/>
    <w:rsid w:val="009B225D"/>
    <w:rsid w:val="009B241F"/>
    <w:rsid w:val="009B2537"/>
    <w:rsid w:val="009B2CAD"/>
    <w:rsid w:val="009B2E6B"/>
    <w:rsid w:val="009B32AB"/>
    <w:rsid w:val="009B5188"/>
    <w:rsid w:val="009B6AA4"/>
    <w:rsid w:val="009C0176"/>
    <w:rsid w:val="009C0D18"/>
    <w:rsid w:val="009C2810"/>
    <w:rsid w:val="009C28CD"/>
    <w:rsid w:val="009C2E18"/>
    <w:rsid w:val="009C3DFD"/>
    <w:rsid w:val="009C4B0C"/>
    <w:rsid w:val="009C505B"/>
    <w:rsid w:val="009C703A"/>
    <w:rsid w:val="009D1D3C"/>
    <w:rsid w:val="009D1F48"/>
    <w:rsid w:val="009D2E28"/>
    <w:rsid w:val="009D45E6"/>
    <w:rsid w:val="009D4C73"/>
    <w:rsid w:val="009D4EC7"/>
    <w:rsid w:val="009D5540"/>
    <w:rsid w:val="009D5899"/>
    <w:rsid w:val="009D7844"/>
    <w:rsid w:val="009E077B"/>
    <w:rsid w:val="009E1236"/>
    <w:rsid w:val="009E3AB8"/>
    <w:rsid w:val="009E3BBD"/>
    <w:rsid w:val="009E4F52"/>
    <w:rsid w:val="009E5056"/>
    <w:rsid w:val="009E66A0"/>
    <w:rsid w:val="009E6BF4"/>
    <w:rsid w:val="009E74D9"/>
    <w:rsid w:val="009E74E3"/>
    <w:rsid w:val="009E7FCB"/>
    <w:rsid w:val="009F3170"/>
    <w:rsid w:val="009F577C"/>
    <w:rsid w:val="009F593C"/>
    <w:rsid w:val="009F707E"/>
    <w:rsid w:val="009F75E3"/>
    <w:rsid w:val="00A018C3"/>
    <w:rsid w:val="00A02118"/>
    <w:rsid w:val="00A029D9"/>
    <w:rsid w:val="00A03B4F"/>
    <w:rsid w:val="00A0469F"/>
    <w:rsid w:val="00A05326"/>
    <w:rsid w:val="00A0649A"/>
    <w:rsid w:val="00A07635"/>
    <w:rsid w:val="00A10956"/>
    <w:rsid w:val="00A10E17"/>
    <w:rsid w:val="00A1143F"/>
    <w:rsid w:val="00A11773"/>
    <w:rsid w:val="00A11DAB"/>
    <w:rsid w:val="00A1347D"/>
    <w:rsid w:val="00A14D5C"/>
    <w:rsid w:val="00A15AD6"/>
    <w:rsid w:val="00A1684E"/>
    <w:rsid w:val="00A16BDA"/>
    <w:rsid w:val="00A20057"/>
    <w:rsid w:val="00A218E3"/>
    <w:rsid w:val="00A21C6E"/>
    <w:rsid w:val="00A224DD"/>
    <w:rsid w:val="00A2588A"/>
    <w:rsid w:val="00A25D74"/>
    <w:rsid w:val="00A27262"/>
    <w:rsid w:val="00A277BF"/>
    <w:rsid w:val="00A27C7F"/>
    <w:rsid w:val="00A27D55"/>
    <w:rsid w:val="00A30BAA"/>
    <w:rsid w:val="00A31081"/>
    <w:rsid w:val="00A330FF"/>
    <w:rsid w:val="00A336CC"/>
    <w:rsid w:val="00A33AB5"/>
    <w:rsid w:val="00A33FD1"/>
    <w:rsid w:val="00A3779B"/>
    <w:rsid w:val="00A40079"/>
    <w:rsid w:val="00A403E2"/>
    <w:rsid w:val="00A40844"/>
    <w:rsid w:val="00A40C8A"/>
    <w:rsid w:val="00A45153"/>
    <w:rsid w:val="00A457B5"/>
    <w:rsid w:val="00A46F91"/>
    <w:rsid w:val="00A5025E"/>
    <w:rsid w:val="00A50EF8"/>
    <w:rsid w:val="00A51062"/>
    <w:rsid w:val="00A5184A"/>
    <w:rsid w:val="00A519CD"/>
    <w:rsid w:val="00A519CE"/>
    <w:rsid w:val="00A52609"/>
    <w:rsid w:val="00A53750"/>
    <w:rsid w:val="00A54378"/>
    <w:rsid w:val="00A566C1"/>
    <w:rsid w:val="00A60808"/>
    <w:rsid w:val="00A6126E"/>
    <w:rsid w:val="00A61BEF"/>
    <w:rsid w:val="00A623E1"/>
    <w:rsid w:val="00A633A8"/>
    <w:rsid w:val="00A63577"/>
    <w:rsid w:val="00A63B1C"/>
    <w:rsid w:val="00A63B30"/>
    <w:rsid w:val="00A63BF4"/>
    <w:rsid w:val="00A64900"/>
    <w:rsid w:val="00A64DDD"/>
    <w:rsid w:val="00A66131"/>
    <w:rsid w:val="00A663E9"/>
    <w:rsid w:val="00A70402"/>
    <w:rsid w:val="00A706F9"/>
    <w:rsid w:val="00A710CD"/>
    <w:rsid w:val="00A71CBB"/>
    <w:rsid w:val="00A72771"/>
    <w:rsid w:val="00A72F63"/>
    <w:rsid w:val="00A73F9B"/>
    <w:rsid w:val="00A747B4"/>
    <w:rsid w:val="00A77470"/>
    <w:rsid w:val="00A80E47"/>
    <w:rsid w:val="00A81198"/>
    <w:rsid w:val="00A8167D"/>
    <w:rsid w:val="00A83417"/>
    <w:rsid w:val="00A838C2"/>
    <w:rsid w:val="00A8397C"/>
    <w:rsid w:val="00A83ED8"/>
    <w:rsid w:val="00A844EC"/>
    <w:rsid w:val="00A848B9"/>
    <w:rsid w:val="00A849F3"/>
    <w:rsid w:val="00A84EDE"/>
    <w:rsid w:val="00A86225"/>
    <w:rsid w:val="00A86D34"/>
    <w:rsid w:val="00A8741C"/>
    <w:rsid w:val="00A90399"/>
    <w:rsid w:val="00A90A1A"/>
    <w:rsid w:val="00A90F01"/>
    <w:rsid w:val="00A90FE0"/>
    <w:rsid w:val="00A91879"/>
    <w:rsid w:val="00A92640"/>
    <w:rsid w:val="00A92949"/>
    <w:rsid w:val="00A929AB"/>
    <w:rsid w:val="00A92C50"/>
    <w:rsid w:val="00A937E8"/>
    <w:rsid w:val="00A94670"/>
    <w:rsid w:val="00A94C6D"/>
    <w:rsid w:val="00A9634E"/>
    <w:rsid w:val="00A978BD"/>
    <w:rsid w:val="00AA0110"/>
    <w:rsid w:val="00AA0DD1"/>
    <w:rsid w:val="00AA0F45"/>
    <w:rsid w:val="00AA19BB"/>
    <w:rsid w:val="00AA1F56"/>
    <w:rsid w:val="00AA2076"/>
    <w:rsid w:val="00AA366D"/>
    <w:rsid w:val="00AA5ADC"/>
    <w:rsid w:val="00AA67D6"/>
    <w:rsid w:val="00AA68B8"/>
    <w:rsid w:val="00AB0014"/>
    <w:rsid w:val="00AB028B"/>
    <w:rsid w:val="00AB324A"/>
    <w:rsid w:val="00AB4C5E"/>
    <w:rsid w:val="00AB4E5C"/>
    <w:rsid w:val="00AB4FEF"/>
    <w:rsid w:val="00AB51C8"/>
    <w:rsid w:val="00AB53A1"/>
    <w:rsid w:val="00AB5637"/>
    <w:rsid w:val="00AB56B2"/>
    <w:rsid w:val="00AB66B2"/>
    <w:rsid w:val="00AC0077"/>
    <w:rsid w:val="00AC0F10"/>
    <w:rsid w:val="00AC1734"/>
    <w:rsid w:val="00AC2ED8"/>
    <w:rsid w:val="00AC3B4A"/>
    <w:rsid w:val="00AC5028"/>
    <w:rsid w:val="00AC5153"/>
    <w:rsid w:val="00AC51F3"/>
    <w:rsid w:val="00AC5296"/>
    <w:rsid w:val="00AC54AC"/>
    <w:rsid w:val="00AC5ADE"/>
    <w:rsid w:val="00AC63D6"/>
    <w:rsid w:val="00AD4FE7"/>
    <w:rsid w:val="00AD5667"/>
    <w:rsid w:val="00AD5B84"/>
    <w:rsid w:val="00AD79FB"/>
    <w:rsid w:val="00AD7B69"/>
    <w:rsid w:val="00AE03A9"/>
    <w:rsid w:val="00AE0AFF"/>
    <w:rsid w:val="00AE1421"/>
    <w:rsid w:val="00AE18C6"/>
    <w:rsid w:val="00AE20E8"/>
    <w:rsid w:val="00AE2702"/>
    <w:rsid w:val="00AE342E"/>
    <w:rsid w:val="00AE39AC"/>
    <w:rsid w:val="00AE3E64"/>
    <w:rsid w:val="00AE4071"/>
    <w:rsid w:val="00AE47B8"/>
    <w:rsid w:val="00AE52EF"/>
    <w:rsid w:val="00AE5E80"/>
    <w:rsid w:val="00AE6E86"/>
    <w:rsid w:val="00AE6FB0"/>
    <w:rsid w:val="00AE7E2C"/>
    <w:rsid w:val="00AF2326"/>
    <w:rsid w:val="00AF29B0"/>
    <w:rsid w:val="00AF37E3"/>
    <w:rsid w:val="00AF39A9"/>
    <w:rsid w:val="00AF417B"/>
    <w:rsid w:val="00AF5AE1"/>
    <w:rsid w:val="00AF685F"/>
    <w:rsid w:val="00AF6879"/>
    <w:rsid w:val="00AF7BFB"/>
    <w:rsid w:val="00B00315"/>
    <w:rsid w:val="00B010BF"/>
    <w:rsid w:val="00B0282D"/>
    <w:rsid w:val="00B029D5"/>
    <w:rsid w:val="00B03D95"/>
    <w:rsid w:val="00B03FE1"/>
    <w:rsid w:val="00B04585"/>
    <w:rsid w:val="00B046E0"/>
    <w:rsid w:val="00B04AAD"/>
    <w:rsid w:val="00B05046"/>
    <w:rsid w:val="00B06412"/>
    <w:rsid w:val="00B072FA"/>
    <w:rsid w:val="00B0735C"/>
    <w:rsid w:val="00B12157"/>
    <w:rsid w:val="00B131A0"/>
    <w:rsid w:val="00B13B26"/>
    <w:rsid w:val="00B14005"/>
    <w:rsid w:val="00B14695"/>
    <w:rsid w:val="00B152FD"/>
    <w:rsid w:val="00B15BC3"/>
    <w:rsid w:val="00B1643B"/>
    <w:rsid w:val="00B16B72"/>
    <w:rsid w:val="00B17421"/>
    <w:rsid w:val="00B17E1F"/>
    <w:rsid w:val="00B20283"/>
    <w:rsid w:val="00B20517"/>
    <w:rsid w:val="00B2151C"/>
    <w:rsid w:val="00B222E0"/>
    <w:rsid w:val="00B23541"/>
    <w:rsid w:val="00B236E1"/>
    <w:rsid w:val="00B258A3"/>
    <w:rsid w:val="00B25D20"/>
    <w:rsid w:val="00B27412"/>
    <w:rsid w:val="00B306AC"/>
    <w:rsid w:val="00B31030"/>
    <w:rsid w:val="00B31544"/>
    <w:rsid w:val="00B322D9"/>
    <w:rsid w:val="00B35216"/>
    <w:rsid w:val="00B357C0"/>
    <w:rsid w:val="00B373E2"/>
    <w:rsid w:val="00B37C66"/>
    <w:rsid w:val="00B40083"/>
    <w:rsid w:val="00B40383"/>
    <w:rsid w:val="00B4226C"/>
    <w:rsid w:val="00B42FBD"/>
    <w:rsid w:val="00B432F0"/>
    <w:rsid w:val="00B43917"/>
    <w:rsid w:val="00B43AEF"/>
    <w:rsid w:val="00B43E6A"/>
    <w:rsid w:val="00B44626"/>
    <w:rsid w:val="00B47C4D"/>
    <w:rsid w:val="00B47FD2"/>
    <w:rsid w:val="00B501DE"/>
    <w:rsid w:val="00B5060B"/>
    <w:rsid w:val="00B5159D"/>
    <w:rsid w:val="00B517B9"/>
    <w:rsid w:val="00B51A9F"/>
    <w:rsid w:val="00B51AB0"/>
    <w:rsid w:val="00B533CB"/>
    <w:rsid w:val="00B54BF7"/>
    <w:rsid w:val="00B54C7D"/>
    <w:rsid w:val="00B54FCC"/>
    <w:rsid w:val="00B56726"/>
    <w:rsid w:val="00B5728E"/>
    <w:rsid w:val="00B577B5"/>
    <w:rsid w:val="00B60D4E"/>
    <w:rsid w:val="00B62E57"/>
    <w:rsid w:val="00B6375D"/>
    <w:rsid w:val="00B6403C"/>
    <w:rsid w:val="00B6468B"/>
    <w:rsid w:val="00B6668C"/>
    <w:rsid w:val="00B66A41"/>
    <w:rsid w:val="00B710F8"/>
    <w:rsid w:val="00B713F4"/>
    <w:rsid w:val="00B71576"/>
    <w:rsid w:val="00B7168F"/>
    <w:rsid w:val="00B7190E"/>
    <w:rsid w:val="00B71D82"/>
    <w:rsid w:val="00B72463"/>
    <w:rsid w:val="00B728C0"/>
    <w:rsid w:val="00B72E29"/>
    <w:rsid w:val="00B73C74"/>
    <w:rsid w:val="00B75A5B"/>
    <w:rsid w:val="00B762DD"/>
    <w:rsid w:val="00B769E5"/>
    <w:rsid w:val="00B76A0A"/>
    <w:rsid w:val="00B76CCC"/>
    <w:rsid w:val="00B77086"/>
    <w:rsid w:val="00B80B04"/>
    <w:rsid w:val="00B810BD"/>
    <w:rsid w:val="00B82A45"/>
    <w:rsid w:val="00B82DE9"/>
    <w:rsid w:val="00B834B0"/>
    <w:rsid w:val="00B9172D"/>
    <w:rsid w:val="00B922C2"/>
    <w:rsid w:val="00B94E76"/>
    <w:rsid w:val="00B9576E"/>
    <w:rsid w:val="00B95C4D"/>
    <w:rsid w:val="00B95E52"/>
    <w:rsid w:val="00B96DC3"/>
    <w:rsid w:val="00B96F7A"/>
    <w:rsid w:val="00B9705E"/>
    <w:rsid w:val="00BA0682"/>
    <w:rsid w:val="00BA11AE"/>
    <w:rsid w:val="00BA11F7"/>
    <w:rsid w:val="00BA1E16"/>
    <w:rsid w:val="00BA1E40"/>
    <w:rsid w:val="00BA1F9B"/>
    <w:rsid w:val="00BA3A3E"/>
    <w:rsid w:val="00BA5A69"/>
    <w:rsid w:val="00BA7828"/>
    <w:rsid w:val="00BA7EFB"/>
    <w:rsid w:val="00BB0DD1"/>
    <w:rsid w:val="00BB3B45"/>
    <w:rsid w:val="00BB4DC9"/>
    <w:rsid w:val="00BB4FE0"/>
    <w:rsid w:val="00BB57A2"/>
    <w:rsid w:val="00BB60C2"/>
    <w:rsid w:val="00BB792E"/>
    <w:rsid w:val="00BC022F"/>
    <w:rsid w:val="00BC064A"/>
    <w:rsid w:val="00BC0A1E"/>
    <w:rsid w:val="00BC0A91"/>
    <w:rsid w:val="00BC13F7"/>
    <w:rsid w:val="00BC2309"/>
    <w:rsid w:val="00BC24F3"/>
    <w:rsid w:val="00BC29AF"/>
    <w:rsid w:val="00BC33FE"/>
    <w:rsid w:val="00BC5E41"/>
    <w:rsid w:val="00BC7728"/>
    <w:rsid w:val="00BC7DA5"/>
    <w:rsid w:val="00BD0D5C"/>
    <w:rsid w:val="00BD1D0F"/>
    <w:rsid w:val="00BD39C8"/>
    <w:rsid w:val="00BD45EB"/>
    <w:rsid w:val="00BD564A"/>
    <w:rsid w:val="00BD6155"/>
    <w:rsid w:val="00BD7A87"/>
    <w:rsid w:val="00BE0516"/>
    <w:rsid w:val="00BE10D9"/>
    <w:rsid w:val="00BE183B"/>
    <w:rsid w:val="00BE21D3"/>
    <w:rsid w:val="00BE565B"/>
    <w:rsid w:val="00BE5C4B"/>
    <w:rsid w:val="00BE6937"/>
    <w:rsid w:val="00BF09CF"/>
    <w:rsid w:val="00BF13D3"/>
    <w:rsid w:val="00BF2885"/>
    <w:rsid w:val="00BF3D09"/>
    <w:rsid w:val="00BF43C5"/>
    <w:rsid w:val="00BF55F0"/>
    <w:rsid w:val="00BF5A6D"/>
    <w:rsid w:val="00BF5F0B"/>
    <w:rsid w:val="00BF60C3"/>
    <w:rsid w:val="00BF6972"/>
    <w:rsid w:val="00BF6A39"/>
    <w:rsid w:val="00BF7DA1"/>
    <w:rsid w:val="00C00734"/>
    <w:rsid w:val="00C01172"/>
    <w:rsid w:val="00C011A1"/>
    <w:rsid w:val="00C011D3"/>
    <w:rsid w:val="00C01C00"/>
    <w:rsid w:val="00C01E62"/>
    <w:rsid w:val="00C03217"/>
    <w:rsid w:val="00C03DA4"/>
    <w:rsid w:val="00C03DF9"/>
    <w:rsid w:val="00C048B0"/>
    <w:rsid w:val="00C04A2A"/>
    <w:rsid w:val="00C1001B"/>
    <w:rsid w:val="00C1020D"/>
    <w:rsid w:val="00C102CC"/>
    <w:rsid w:val="00C105AC"/>
    <w:rsid w:val="00C11110"/>
    <w:rsid w:val="00C12AF5"/>
    <w:rsid w:val="00C13E2B"/>
    <w:rsid w:val="00C165C3"/>
    <w:rsid w:val="00C16CCF"/>
    <w:rsid w:val="00C17CD9"/>
    <w:rsid w:val="00C17E49"/>
    <w:rsid w:val="00C20DE7"/>
    <w:rsid w:val="00C22D4B"/>
    <w:rsid w:val="00C2374E"/>
    <w:rsid w:val="00C244B5"/>
    <w:rsid w:val="00C25077"/>
    <w:rsid w:val="00C25495"/>
    <w:rsid w:val="00C26D2D"/>
    <w:rsid w:val="00C305AD"/>
    <w:rsid w:val="00C30E22"/>
    <w:rsid w:val="00C31022"/>
    <w:rsid w:val="00C316AD"/>
    <w:rsid w:val="00C31FC1"/>
    <w:rsid w:val="00C32A39"/>
    <w:rsid w:val="00C3316B"/>
    <w:rsid w:val="00C3343A"/>
    <w:rsid w:val="00C34388"/>
    <w:rsid w:val="00C343D0"/>
    <w:rsid w:val="00C37186"/>
    <w:rsid w:val="00C40A0B"/>
    <w:rsid w:val="00C410A6"/>
    <w:rsid w:val="00C41CC5"/>
    <w:rsid w:val="00C4278A"/>
    <w:rsid w:val="00C435AA"/>
    <w:rsid w:val="00C44021"/>
    <w:rsid w:val="00C44DE8"/>
    <w:rsid w:val="00C45FD0"/>
    <w:rsid w:val="00C46CD1"/>
    <w:rsid w:val="00C47B03"/>
    <w:rsid w:val="00C5099F"/>
    <w:rsid w:val="00C524CA"/>
    <w:rsid w:val="00C52791"/>
    <w:rsid w:val="00C52E9B"/>
    <w:rsid w:val="00C53C13"/>
    <w:rsid w:val="00C56E2F"/>
    <w:rsid w:val="00C578CD"/>
    <w:rsid w:val="00C62091"/>
    <w:rsid w:val="00C62F61"/>
    <w:rsid w:val="00C6473A"/>
    <w:rsid w:val="00C64E32"/>
    <w:rsid w:val="00C65442"/>
    <w:rsid w:val="00C65AC9"/>
    <w:rsid w:val="00C71934"/>
    <w:rsid w:val="00C728C3"/>
    <w:rsid w:val="00C73C1D"/>
    <w:rsid w:val="00C74245"/>
    <w:rsid w:val="00C7548A"/>
    <w:rsid w:val="00C7650D"/>
    <w:rsid w:val="00C77840"/>
    <w:rsid w:val="00C80988"/>
    <w:rsid w:val="00C848D6"/>
    <w:rsid w:val="00C853D0"/>
    <w:rsid w:val="00C8595F"/>
    <w:rsid w:val="00C8756B"/>
    <w:rsid w:val="00C906BC"/>
    <w:rsid w:val="00C90986"/>
    <w:rsid w:val="00C91338"/>
    <w:rsid w:val="00C92370"/>
    <w:rsid w:val="00C92B91"/>
    <w:rsid w:val="00C96C0C"/>
    <w:rsid w:val="00C96F40"/>
    <w:rsid w:val="00C9701A"/>
    <w:rsid w:val="00CA18EB"/>
    <w:rsid w:val="00CA1E53"/>
    <w:rsid w:val="00CA3800"/>
    <w:rsid w:val="00CA3F74"/>
    <w:rsid w:val="00CA4295"/>
    <w:rsid w:val="00CA5CBB"/>
    <w:rsid w:val="00CA620D"/>
    <w:rsid w:val="00CA6871"/>
    <w:rsid w:val="00CA77FF"/>
    <w:rsid w:val="00CB1134"/>
    <w:rsid w:val="00CB1904"/>
    <w:rsid w:val="00CB399E"/>
    <w:rsid w:val="00CB4D2C"/>
    <w:rsid w:val="00CB4D58"/>
    <w:rsid w:val="00CB5814"/>
    <w:rsid w:val="00CB5B03"/>
    <w:rsid w:val="00CB63D8"/>
    <w:rsid w:val="00CB673D"/>
    <w:rsid w:val="00CB74DB"/>
    <w:rsid w:val="00CB755B"/>
    <w:rsid w:val="00CC0423"/>
    <w:rsid w:val="00CC0CE5"/>
    <w:rsid w:val="00CC0FF3"/>
    <w:rsid w:val="00CC13A9"/>
    <w:rsid w:val="00CC2F1E"/>
    <w:rsid w:val="00CC72F6"/>
    <w:rsid w:val="00CD1726"/>
    <w:rsid w:val="00CD184B"/>
    <w:rsid w:val="00CD189F"/>
    <w:rsid w:val="00CD4437"/>
    <w:rsid w:val="00CD49E1"/>
    <w:rsid w:val="00CD589D"/>
    <w:rsid w:val="00CD5AAE"/>
    <w:rsid w:val="00CD6215"/>
    <w:rsid w:val="00CD683E"/>
    <w:rsid w:val="00CD688F"/>
    <w:rsid w:val="00CD6F77"/>
    <w:rsid w:val="00CD73DE"/>
    <w:rsid w:val="00CE00DB"/>
    <w:rsid w:val="00CE0F93"/>
    <w:rsid w:val="00CE25B9"/>
    <w:rsid w:val="00CE2B4A"/>
    <w:rsid w:val="00CE2E55"/>
    <w:rsid w:val="00CE4468"/>
    <w:rsid w:val="00CE4C97"/>
    <w:rsid w:val="00CE4E04"/>
    <w:rsid w:val="00CE4FC8"/>
    <w:rsid w:val="00CE6FD1"/>
    <w:rsid w:val="00CE725F"/>
    <w:rsid w:val="00CF03CA"/>
    <w:rsid w:val="00CF10AF"/>
    <w:rsid w:val="00CF197E"/>
    <w:rsid w:val="00CF1BA5"/>
    <w:rsid w:val="00CF351B"/>
    <w:rsid w:val="00CF3C06"/>
    <w:rsid w:val="00CF558A"/>
    <w:rsid w:val="00CF5E24"/>
    <w:rsid w:val="00D01B95"/>
    <w:rsid w:val="00D024C6"/>
    <w:rsid w:val="00D03D1A"/>
    <w:rsid w:val="00D0572B"/>
    <w:rsid w:val="00D06139"/>
    <w:rsid w:val="00D065B2"/>
    <w:rsid w:val="00D06B98"/>
    <w:rsid w:val="00D06C1D"/>
    <w:rsid w:val="00D10A83"/>
    <w:rsid w:val="00D10C72"/>
    <w:rsid w:val="00D114C9"/>
    <w:rsid w:val="00D133F2"/>
    <w:rsid w:val="00D13A00"/>
    <w:rsid w:val="00D156A3"/>
    <w:rsid w:val="00D15BC5"/>
    <w:rsid w:val="00D15BFA"/>
    <w:rsid w:val="00D16B52"/>
    <w:rsid w:val="00D2018F"/>
    <w:rsid w:val="00D21312"/>
    <w:rsid w:val="00D258AD"/>
    <w:rsid w:val="00D271F9"/>
    <w:rsid w:val="00D30AAD"/>
    <w:rsid w:val="00D30DCE"/>
    <w:rsid w:val="00D31793"/>
    <w:rsid w:val="00D33544"/>
    <w:rsid w:val="00D3383C"/>
    <w:rsid w:val="00D343CE"/>
    <w:rsid w:val="00D3600B"/>
    <w:rsid w:val="00D36707"/>
    <w:rsid w:val="00D37020"/>
    <w:rsid w:val="00D40138"/>
    <w:rsid w:val="00D41C71"/>
    <w:rsid w:val="00D42F10"/>
    <w:rsid w:val="00D436A2"/>
    <w:rsid w:val="00D44C2F"/>
    <w:rsid w:val="00D45105"/>
    <w:rsid w:val="00D454D2"/>
    <w:rsid w:val="00D465AC"/>
    <w:rsid w:val="00D46D58"/>
    <w:rsid w:val="00D50DB8"/>
    <w:rsid w:val="00D5192F"/>
    <w:rsid w:val="00D529AA"/>
    <w:rsid w:val="00D55B7C"/>
    <w:rsid w:val="00D57AB6"/>
    <w:rsid w:val="00D609F3"/>
    <w:rsid w:val="00D620B6"/>
    <w:rsid w:val="00D62526"/>
    <w:rsid w:val="00D6258D"/>
    <w:rsid w:val="00D63074"/>
    <w:rsid w:val="00D63075"/>
    <w:rsid w:val="00D63A11"/>
    <w:rsid w:val="00D63E12"/>
    <w:rsid w:val="00D63F0C"/>
    <w:rsid w:val="00D64CFF"/>
    <w:rsid w:val="00D6577C"/>
    <w:rsid w:val="00D65905"/>
    <w:rsid w:val="00D667AF"/>
    <w:rsid w:val="00D706D3"/>
    <w:rsid w:val="00D736B1"/>
    <w:rsid w:val="00D743BF"/>
    <w:rsid w:val="00D761FC"/>
    <w:rsid w:val="00D763F0"/>
    <w:rsid w:val="00D76746"/>
    <w:rsid w:val="00D82940"/>
    <w:rsid w:val="00D83361"/>
    <w:rsid w:val="00D8366C"/>
    <w:rsid w:val="00D8698F"/>
    <w:rsid w:val="00D87851"/>
    <w:rsid w:val="00D87D89"/>
    <w:rsid w:val="00D90092"/>
    <w:rsid w:val="00D9042D"/>
    <w:rsid w:val="00D908FD"/>
    <w:rsid w:val="00D90951"/>
    <w:rsid w:val="00D916A0"/>
    <w:rsid w:val="00D92442"/>
    <w:rsid w:val="00D93B1F"/>
    <w:rsid w:val="00D93D5F"/>
    <w:rsid w:val="00D940FB"/>
    <w:rsid w:val="00D94BF2"/>
    <w:rsid w:val="00D94DBB"/>
    <w:rsid w:val="00D97C98"/>
    <w:rsid w:val="00D97D84"/>
    <w:rsid w:val="00DA02D1"/>
    <w:rsid w:val="00DA1225"/>
    <w:rsid w:val="00DA3A8F"/>
    <w:rsid w:val="00DA4444"/>
    <w:rsid w:val="00DA4B5A"/>
    <w:rsid w:val="00DA4FDA"/>
    <w:rsid w:val="00DA5B8E"/>
    <w:rsid w:val="00DB020E"/>
    <w:rsid w:val="00DB0B42"/>
    <w:rsid w:val="00DB0DD5"/>
    <w:rsid w:val="00DB1006"/>
    <w:rsid w:val="00DB1C74"/>
    <w:rsid w:val="00DB2021"/>
    <w:rsid w:val="00DB51E8"/>
    <w:rsid w:val="00DB5CBA"/>
    <w:rsid w:val="00DB6645"/>
    <w:rsid w:val="00DB718D"/>
    <w:rsid w:val="00DB757D"/>
    <w:rsid w:val="00DC07F3"/>
    <w:rsid w:val="00DC1D82"/>
    <w:rsid w:val="00DC1EDD"/>
    <w:rsid w:val="00DC251F"/>
    <w:rsid w:val="00DC2BD5"/>
    <w:rsid w:val="00DC4237"/>
    <w:rsid w:val="00DC68BB"/>
    <w:rsid w:val="00DC6ABE"/>
    <w:rsid w:val="00DC6E82"/>
    <w:rsid w:val="00DC6F92"/>
    <w:rsid w:val="00DC709B"/>
    <w:rsid w:val="00DC724A"/>
    <w:rsid w:val="00DC73F2"/>
    <w:rsid w:val="00DC769E"/>
    <w:rsid w:val="00DD032C"/>
    <w:rsid w:val="00DD193B"/>
    <w:rsid w:val="00DD338C"/>
    <w:rsid w:val="00DD3895"/>
    <w:rsid w:val="00DD45DA"/>
    <w:rsid w:val="00DD5E0E"/>
    <w:rsid w:val="00DD6265"/>
    <w:rsid w:val="00DD6ECB"/>
    <w:rsid w:val="00DD732B"/>
    <w:rsid w:val="00DE0804"/>
    <w:rsid w:val="00DE1B15"/>
    <w:rsid w:val="00DE1D07"/>
    <w:rsid w:val="00DE3292"/>
    <w:rsid w:val="00DE4E31"/>
    <w:rsid w:val="00DE582B"/>
    <w:rsid w:val="00DE60ED"/>
    <w:rsid w:val="00DE659A"/>
    <w:rsid w:val="00DE7DAD"/>
    <w:rsid w:val="00DF0C5F"/>
    <w:rsid w:val="00DF12E3"/>
    <w:rsid w:val="00DF1545"/>
    <w:rsid w:val="00DF1A51"/>
    <w:rsid w:val="00DF1D7B"/>
    <w:rsid w:val="00DF1F69"/>
    <w:rsid w:val="00DF2059"/>
    <w:rsid w:val="00DF2697"/>
    <w:rsid w:val="00DF35A2"/>
    <w:rsid w:val="00DF41AF"/>
    <w:rsid w:val="00DF525D"/>
    <w:rsid w:val="00DF57F9"/>
    <w:rsid w:val="00E003A1"/>
    <w:rsid w:val="00E006FF"/>
    <w:rsid w:val="00E00E1F"/>
    <w:rsid w:val="00E0173B"/>
    <w:rsid w:val="00E01D58"/>
    <w:rsid w:val="00E01FDD"/>
    <w:rsid w:val="00E0280C"/>
    <w:rsid w:val="00E03832"/>
    <w:rsid w:val="00E04BE4"/>
    <w:rsid w:val="00E0633D"/>
    <w:rsid w:val="00E07185"/>
    <w:rsid w:val="00E107E7"/>
    <w:rsid w:val="00E151F6"/>
    <w:rsid w:val="00E16DCF"/>
    <w:rsid w:val="00E16E6E"/>
    <w:rsid w:val="00E2009E"/>
    <w:rsid w:val="00E21B74"/>
    <w:rsid w:val="00E21FFD"/>
    <w:rsid w:val="00E227FC"/>
    <w:rsid w:val="00E228C7"/>
    <w:rsid w:val="00E23877"/>
    <w:rsid w:val="00E247EE"/>
    <w:rsid w:val="00E2491C"/>
    <w:rsid w:val="00E2530C"/>
    <w:rsid w:val="00E26F17"/>
    <w:rsid w:val="00E27FC8"/>
    <w:rsid w:val="00E30567"/>
    <w:rsid w:val="00E309EF"/>
    <w:rsid w:val="00E326FB"/>
    <w:rsid w:val="00E33150"/>
    <w:rsid w:val="00E33AAE"/>
    <w:rsid w:val="00E34304"/>
    <w:rsid w:val="00E34CEF"/>
    <w:rsid w:val="00E355E6"/>
    <w:rsid w:val="00E35B4F"/>
    <w:rsid w:val="00E35B8C"/>
    <w:rsid w:val="00E4057A"/>
    <w:rsid w:val="00E41711"/>
    <w:rsid w:val="00E4450C"/>
    <w:rsid w:val="00E45260"/>
    <w:rsid w:val="00E46554"/>
    <w:rsid w:val="00E47D0A"/>
    <w:rsid w:val="00E50C59"/>
    <w:rsid w:val="00E51777"/>
    <w:rsid w:val="00E51987"/>
    <w:rsid w:val="00E51D76"/>
    <w:rsid w:val="00E52CF4"/>
    <w:rsid w:val="00E53AB7"/>
    <w:rsid w:val="00E53DC9"/>
    <w:rsid w:val="00E53FEA"/>
    <w:rsid w:val="00E54D76"/>
    <w:rsid w:val="00E568F0"/>
    <w:rsid w:val="00E5717B"/>
    <w:rsid w:val="00E639B2"/>
    <w:rsid w:val="00E6462D"/>
    <w:rsid w:val="00E6468F"/>
    <w:rsid w:val="00E646B9"/>
    <w:rsid w:val="00E66F8D"/>
    <w:rsid w:val="00E702DC"/>
    <w:rsid w:val="00E7067C"/>
    <w:rsid w:val="00E723A4"/>
    <w:rsid w:val="00E7244C"/>
    <w:rsid w:val="00E72749"/>
    <w:rsid w:val="00E7371E"/>
    <w:rsid w:val="00E74A9D"/>
    <w:rsid w:val="00E75162"/>
    <w:rsid w:val="00E75EBA"/>
    <w:rsid w:val="00E7669E"/>
    <w:rsid w:val="00E7703C"/>
    <w:rsid w:val="00E77E6A"/>
    <w:rsid w:val="00E818AD"/>
    <w:rsid w:val="00E81AC5"/>
    <w:rsid w:val="00E83BBD"/>
    <w:rsid w:val="00E83BF8"/>
    <w:rsid w:val="00E843EC"/>
    <w:rsid w:val="00E858BE"/>
    <w:rsid w:val="00E85BB1"/>
    <w:rsid w:val="00E87A3D"/>
    <w:rsid w:val="00E87B63"/>
    <w:rsid w:val="00E90260"/>
    <w:rsid w:val="00E91400"/>
    <w:rsid w:val="00E92470"/>
    <w:rsid w:val="00E92817"/>
    <w:rsid w:val="00E92AE2"/>
    <w:rsid w:val="00E94D9C"/>
    <w:rsid w:val="00E956D2"/>
    <w:rsid w:val="00E95B83"/>
    <w:rsid w:val="00E96666"/>
    <w:rsid w:val="00E9677F"/>
    <w:rsid w:val="00EA0A7C"/>
    <w:rsid w:val="00EA0F48"/>
    <w:rsid w:val="00EA1F3A"/>
    <w:rsid w:val="00EA2A8E"/>
    <w:rsid w:val="00EA37D7"/>
    <w:rsid w:val="00EA402E"/>
    <w:rsid w:val="00EA56F1"/>
    <w:rsid w:val="00EA60A0"/>
    <w:rsid w:val="00EA7125"/>
    <w:rsid w:val="00EB2411"/>
    <w:rsid w:val="00EB3754"/>
    <w:rsid w:val="00EB3F66"/>
    <w:rsid w:val="00EB4974"/>
    <w:rsid w:val="00EB4EA5"/>
    <w:rsid w:val="00EB4FBD"/>
    <w:rsid w:val="00EB5C74"/>
    <w:rsid w:val="00EC2250"/>
    <w:rsid w:val="00EC3194"/>
    <w:rsid w:val="00EC398A"/>
    <w:rsid w:val="00EC3C49"/>
    <w:rsid w:val="00EC3FBD"/>
    <w:rsid w:val="00EC457F"/>
    <w:rsid w:val="00EC4862"/>
    <w:rsid w:val="00EC56A9"/>
    <w:rsid w:val="00EC626E"/>
    <w:rsid w:val="00EC67C0"/>
    <w:rsid w:val="00ED5509"/>
    <w:rsid w:val="00ED6933"/>
    <w:rsid w:val="00ED6992"/>
    <w:rsid w:val="00ED6FAB"/>
    <w:rsid w:val="00EE1474"/>
    <w:rsid w:val="00EE1546"/>
    <w:rsid w:val="00EE2B3C"/>
    <w:rsid w:val="00EE471B"/>
    <w:rsid w:val="00EE5BC9"/>
    <w:rsid w:val="00EE5D86"/>
    <w:rsid w:val="00EE6128"/>
    <w:rsid w:val="00EF1C01"/>
    <w:rsid w:val="00EF1EF1"/>
    <w:rsid w:val="00EF20B7"/>
    <w:rsid w:val="00EF253D"/>
    <w:rsid w:val="00EF260A"/>
    <w:rsid w:val="00EF2A13"/>
    <w:rsid w:val="00EF39BF"/>
    <w:rsid w:val="00EF3F64"/>
    <w:rsid w:val="00EF5C03"/>
    <w:rsid w:val="00EF5FAE"/>
    <w:rsid w:val="00EF6022"/>
    <w:rsid w:val="00F00EF0"/>
    <w:rsid w:val="00F01569"/>
    <w:rsid w:val="00F01BC5"/>
    <w:rsid w:val="00F02A70"/>
    <w:rsid w:val="00F02A98"/>
    <w:rsid w:val="00F02D76"/>
    <w:rsid w:val="00F03C99"/>
    <w:rsid w:val="00F1009D"/>
    <w:rsid w:val="00F1093F"/>
    <w:rsid w:val="00F11AE7"/>
    <w:rsid w:val="00F13DCB"/>
    <w:rsid w:val="00F14C04"/>
    <w:rsid w:val="00F16A0F"/>
    <w:rsid w:val="00F16CA8"/>
    <w:rsid w:val="00F2063C"/>
    <w:rsid w:val="00F20876"/>
    <w:rsid w:val="00F20BA3"/>
    <w:rsid w:val="00F21D5A"/>
    <w:rsid w:val="00F22017"/>
    <w:rsid w:val="00F22282"/>
    <w:rsid w:val="00F227E5"/>
    <w:rsid w:val="00F254D7"/>
    <w:rsid w:val="00F25D93"/>
    <w:rsid w:val="00F27CA1"/>
    <w:rsid w:val="00F30C63"/>
    <w:rsid w:val="00F3154B"/>
    <w:rsid w:val="00F31782"/>
    <w:rsid w:val="00F319E2"/>
    <w:rsid w:val="00F32BB1"/>
    <w:rsid w:val="00F351B5"/>
    <w:rsid w:val="00F36E58"/>
    <w:rsid w:val="00F4189C"/>
    <w:rsid w:val="00F421C5"/>
    <w:rsid w:val="00F424AA"/>
    <w:rsid w:val="00F43DE4"/>
    <w:rsid w:val="00F43E8F"/>
    <w:rsid w:val="00F43ECB"/>
    <w:rsid w:val="00F450D2"/>
    <w:rsid w:val="00F461B9"/>
    <w:rsid w:val="00F478BB"/>
    <w:rsid w:val="00F478D5"/>
    <w:rsid w:val="00F47DE4"/>
    <w:rsid w:val="00F502BD"/>
    <w:rsid w:val="00F5093D"/>
    <w:rsid w:val="00F523B1"/>
    <w:rsid w:val="00F52EBE"/>
    <w:rsid w:val="00F535E5"/>
    <w:rsid w:val="00F53F5F"/>
    <w:rsid w:val="00F5494F"/>
    <w:rsid w:val="00F54F0B"/>
    <w:rsid w:val="00F55090"/>
    <w:rsid w:val="00F55B58"/>
    <w:rsid w:val="00F56049"/>
    <w:rsid w:val="00F561F8"/>
    <w:rsid w:val="00F56FDD"/>
    <w:rsid w:val="00F63458"/>
    <w:rsid w:val="00F6570C"/>
    <w:rsid w:val="00F67675"/>
    <w:rsid w:val="00F67A18"/>
    <w:rsid w:val="00F7048F"/>
    <w:rsid w:val="00F72938"/>
    <w:rsid w:val="00F72E87"/>
    <w:rsid w:val="00F73045"/>
    <w:rsid w:val="00F7377E"/>
    <w:rsid w:val="00F745CE"/>
    <w:rsid w:val="00F74853"/>
    <w:rsid w:val="00F74D51"/>
    <w:rsid w:val="00F760D1"/>
    <w:rsid w:val="00F76BFE"/>
    <w:rsid w:val="00F77740"/>
    <w:rsid w:val="00F779E4"/>
    <w:rsid w:val="00F802F4"/>
    <w:rsid w:val="00F80C66"/>
    <w:rsid w:val="00F80D67"/>
    <w:rsid w:val="00F83451"/>
    <w:rsid w:val="00F8408F"/>
    <w:rsid w:val="00F856F2"/>
    <w:rsid w:val="00F85E5A"/>
    <w:rsid w:val="00F8631C"/>
    <w:rsid w:val="00F86677"/>
    <w:rsid w:val="00F86EFA"/>
    <w:rsid w:val="00F87C68"/>
    <w:rsid w:val="00F9006D"/>
    <w:rsid w:val="00F90413"/>
    <w:rsid w:val="00F90A4E"/>
    <w:rsid w:val="00F91CDD"/>
    <w:rsid w:val="00F9237C"/>
    <w:rsid w:val="00F949AC"/>
    <w:rsid w:val="00F962B2"/>
    <w:rsid w:val="00F9673F"/>
    <w:rsid w:val="00FA1EA9"/>
    <w:rsid w:val="00FA2453"/>
    <w:rsid w:val="00FA3112"/>
    <w:rsid w:val="00FA4634"/>
    <w:rsid w:val="00FA48E8"/>
    <w:rsid w:val="00FA4B12"/>
    <w:rsid w:val="00FA520B"/>
    <w:rsid w:val="00FA5504"/>
    <w:rsid w:val="00FA6042"/>
    <w:rsid w:val="00FA63E6"/>
    <w:rsid w:val="00FA7362"/>
    <w:rsid w:val="00FA73B6"/>
    <w:rsid w:val="00FA7EE5"/>
    <w:rsid w:val="00FB0A2D"/>
    <w:rsid w:val="00FB13F5"/>
    <w:rsid w:val="00FB39CD"/>
    <w:rsid w:val="00FB4757"/>
    <w:rsid w:val="00FB4D40"/>
    <w:rsid w:val="00FB5202"/>
    <w:rsid w:val="00FB55D8"/>
    <w:rsid w:val="00FB5EFD"/>
    <w:rsid w:val="00FB6B32"/>
    <w:rsid w:val="00FB7C8B"/>
    <w:rsid w:val="00FC0DFF"/>
    <w:rsid w:val="00FC114D"/>
    <w:rsid w:val="00FC1CF5"/>
    <w:rsid w:val="00FC1ECD"/>
    <w:rsid w:val="00FC1ED0"/>
    <w:rsid w:val="00FC4AC4"/>
    <w:rsid w:val="00FC7ADA"/>
    <w:rsid w:val="00FD013B"/>
    <w:rsid w:val="00FD0F6F"/>
    <w:rsid w:val="00FD2BB2"/>
    <w:rsid w:val="00FD2C26"/>
    <w:rsid w:val="00FD3C38"/>
    <w:rsid w:val="00FD5459"/>
    <w:rsid w:val="00FD6971"/>
    <w:rsid w:val="00FD6A1D"/>
    <w:rsid w:val="00FE0A7A"/>
    <w:rsid w:val="00FE32EB"/>
    <w:rsid w:val="00FE39C0"/>
    <w:rsid w:val="00FE3D5E"/>
    <w:rsid w:val="00FE5039"/>
    <w:rsid w:val="00FF0361"/>
    <w:rsid w:val="00FF113F"/>
    <w:rsid w:val="00FF24E7"/>
    <w:rsid w:val="00FF27E6"/>
    <w:rsid w:val="00FF3002"/>
    <w:rsid w:val="00FF31CD"/>
    <w:rsid w:val="00FF36BA"/>
    <w:rsid w:val="00FF4487"/>
    <w:rsid w:val="00FF4EEA"/>
    <w:rsid w:val="00FF5C3D"/>
    <w:rsid w:val="00FF72CE"/>
    <w:rsid w:val="00FF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52760FC"/>
  <w15:docId w15:val="{2CFF8A75-BFFD-4B4D-B020-95CF12ED6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58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6DB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aliases w:val="§1.1."/>
    <w:basedOn w:val="a"/>
    <w:next w:val="a"/>
    <w:link w:val="20"/>
    <w:qFormat/>
    <w:rsid w:val="003C6DBC"/>
    <w:pPr>
      <w:keepNext/>
      <w:shd w:val="clear" w:color="auto" w:fill="FFFFFF"/>
      <w:spacing w:line="360" w:lineRule="auto"/>
      <w:ind w:left="6936" w:right="61"/>
      <w:jc w:val="right"/>
      <w:outlineLvl w:val="1"/>
    </w:pPr>
    <w:rPr>
      <w:b/>
      <w:bCs/>
      <w:i/>
      <w:iCs/>
      <w:color w:val="000000"/>
    </w:rPr>
  </w:style>
  <w:style w:type="paragraph" w:styleId="3">
    <w:name w:val="heading 3"/>
    <w:basedOn w:val="a"/>
    <w:next w:val="a"/>
    <w:link w:val="30"/>
    <w:semiHidden/>
    <w:unhideWhenUsed/>
    <w:qFormat/>
    <w:rsid w:val="00B82A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semiHidden/>
    <w:unhideWhenUsed/>
    <w:qFormat/>
    <w:rsid w:val="00B82A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semiHidden/>
    <w:unhideWhenUsed/>
    <w:qFormat/>
    <w:rsid w:val="00B82A4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C6DBC"/>
    <w:rPr>
      <w:rFonts w:ascii="Arial" w:hAnsi="Arial"/>
      <w:color w:val="0000FF"/>
      <w:sz w:val="24"/>
      <w:u w:val="single"/>
    </w:rPr>
  </w:style>
  <w:style w:type="paragraph" w:styleId="11">
    <w:name w:val="toc 1"/>
    <w:basedOn w:val="a"/>
    <w:next w:val="a"/>
    <w:autoRedefine/>
    <w:uiPriority w:val="39"/>
    <w:rsid w:val="00BC13F7"/>
    <w:pPr>
      <w:tabs>
        <w:tab w:val="left" w:pos="426"/>
        <w:tab w:val="right" w:leader="dot" w:pos="9344"/>
      </w:tabs>
      <w:spacing w:line="360" w:lineRule="auto"/>
    </w:pPr>
  </w:style>
  <w:style w:type="paragraph" w:styleId="a4">
    <w:name w:val="footer"/>
    <w:basedOn w:val="a"/>
    <w:link w:val="a5"/>
    <w:rsid w:val="003C6DB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C6DBC"/>
  </w:style>
  <w:style w:type="paragraph" w:styleId="a7">
    <w:name w:val="header"/>
    <w:basedOn w:val="a"/>
    <w:rsid w:val="003C6DBC"/>
    <w:pPr>
      <w:tabs>
        <w:tab w:val="center" w:pos="4677"/>
        <w:tab w:val="right" w:pos="9355"/>
      </w:tabs>
    </w:pPr>
  </w:style>
  <w:style w:type="paragraph" w:styleId="a8">
    <w:name w:val="Body Text Indent"/>
    <w:aliases w:val="Tekst podstawowy wcięty Znak"/>
    <w:basedOn w:val="a"/>
    <w:rsid w:val="003C6DBC"/>
    <w:pPr>
      <w:spacing w:after="120"/>
      <w:ind w:left="283"/>
    </w:pPr>
  </w:style>
  <w:style w:type="paragraph" w:customStyle="1" w:styleId="a9">
    <w:name w:val="Нормальный"/>
    <w:link w:val="aa"/>
    <w:rsid w:val="003C6DBC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ab">
    <w:name w:val="Body Text"/>
    <w:basedOn w:val="a"/>
    <w:link w:val="ac"/>
    <w:rsid w:val="003C6DBC"/>
    <w:pPr>
      <w:shd w:val="clear" w:color="auto" w:fill="FFFFFF"/>
      <w:spacing w:line="360" w:lineRule="auto"/>
      <w:ind w:right="281"/>
      <w:jc w:val="both"/>
    </w:pPr>
    <w:rPr>
      <w:color w:val="000000"/>
    </w:rPr>
  </w:style>
  <w:style w:type="paragraph" w:styleId="21">
    <w:name w:val="Body Text Indent 2"/>
    <w:basedOn w:val="a"/>
    <w:rsid w:val="003C6DBC"/>
    <w:pPr>
      <w:spacing w:line="360" w:lineRule="auto"/>
      <w:ind w:right="281" w:firstLine="720"/>
      <w:jc w:val="both"/>
    </w:pPr>
    <w:rPr>
      <w:color w:val="000000"/>
    </w:rPr>
  </w:style>
  <w:style w:type="paragraph" w:customStyle="1" w:styleId="TimesNewRoman">
    <w:name w:val="Основной_САМС + Times New Roman"/>
    <w:aliases w:val="Слева:  0 см,Первая строка:  1,5 см,Справа...,Обычный + По ширине,Первая строка:  0,27 см,Основной текст с отступом + По ширине,25 см,.....,Обычный + 10 пт,Междустр.интервал:  полуторный,Первая стр...,...,Выступ:  0,32 см"/>
    <w:basedOn w:val="a"/>
    <w:link w:val="TimesNewRoman1"/>
    <w:rsid w:val="003C6DBC"/>
    <w:pPr>
      <w:ind w:firstLine="720"/>
      <w:jc w:val="both"/>
    </w:pPr>
    <w:rPr>
      <w:color w:val="000000"/>
      <w:kern w:val="28"/>
      <w:sz w:val="28"/>
      <w:szCs w:val="28"/>
    </w:rPr>
  </w:style>
  <w:style w:type="character" w:customStyle="1" w:styleId="TimesNewRoman1">
    <w:name w:val="Основной_САМС + Times New Roman1"/>
    <w:aliases w:val="Слева:  0 см1,Первая строка:  11,5 см1,Справа... Знак Знак"/>
    <w:link w:val="TimesNewRoman"/>
    <w:locked/>
    <w:rsid w:val="003C6DBC"/>
    <w:rPr>
      <w:color w:val="000000"/>
      <w:kern w:val="28"/>
      <w:sz w:val="28"/>
      <w:szCs w:val="28"/>
      <w:lang w:val="ru-RU" w:eastAsia="ru-RU" w:bidi="ar-SA"/>
    </w:rPr>
  </w:style>
  <w:style w:type="character" w:customStyle="1" w:styleId="aa">
    <w:name w:val="Нормальный Знак"/>
    <w:link w:val="a9"/>
    <w:locked/>
    <w:rsid w:val="003C6DBC"/>
    <w:rPr>
      <w:sz w:val="28"/>
      <w:lang w:val="ru-RU" w:eastAsia="ru-RU" w:bidi="ar-SA"/>
    </w:rPr>
  </w:style>
  <w:style w:type="paragraph" w:customStyle="1" w:styleId="Default">
    <w:name w:val="Default"/>
    <w:rsid w:val="003C6D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2">
    <w:name w:val="Заголовок №2_"/>
    <w:link w:val="23"/>
    <w:locked/>
    <w:rsid w:val="003C6DBC"/>
    <w:rPr>
      <w:b/>
      <w:sz w:val="24"/>
      <w:lang w:bidi="ar-SA"/>
    </w:rPr>
  </w:style>
  <w:style w:type="paragraph" w:customStyle="1" w:styleId="23">
    <w:name w:val="Заголовок №2"/>
    <w:basedOn w:val="a"/>
    <w:link w:val="22"/>
    <w:rsid w:val="003C6DBC"/>
    <w:pPr>
      <w:shd w:val="clear" w:color="auto" w:fill="FFFFFF"/>
      <w:spacing w:after="480" w:line="240" w:lineRule="atLeast"/>
      <w:ind w:firstLine="980"/>
      <w:jc w:val="both"/>
      <w:outlineLvl w:val="1"/>
    </w:pPr>
    <w:rPr>
      <w:b/>
      <w:szCs w:val="20"/>
    </w:rPr>
  </w:style>
  <w:style w:type="paragraph" w:customStyle="1" w:styleId="ad">
    <w:name w:val="Основной_САМС"/>
    <w:basedOn w:val="a"/>
    <w:link w:val="ae"/>
    <w:rsid w:val="003C6DBC"/>
    <w:pPr>
      <w:tabs>
        <w:tab w:val="left" w:pos="1392"/>
      </w:tabs>
      <w:spacing w:line="312" w:lineRule="auto"/>
      <w:ind w:left="567" w:right="454" w:firstLine="709"/>
      <w:jc w:val="both"/>
    </w:pPr>
    <w:rPr>
      <w:rFonts w:ascii="Arial" w:hAnsi="Arial" w:cs="Arial"/>
    </w:rPr>
  </w:style>
  <w:style w:type="character" w:customStyle="1" w:styleId="ae">
    <w:name w:val="Основной_САМС Знак"/>
    <w:link w:val="ad"/>
    <w:locked/>
    <w:rsid w:val="003C6DBC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c">
    <w:name w:val="Основной текст Знак"/>
    <w:link w:val="ab"/>
    <w:locked/>
    <w:rsid w:val="003C6DBC"/>
    <w:rPr>
      <w:color w:val="000000"/>
      <w:sz w:val="24"/>
      <w:szCs w:val="24"/>
      <w:lang w:val="ru-RU" w:eastAsia="ru-RU" w:bidi="ar-SA"/>
    </w:rPr>
  </w:style>
  <w:style w:type="character" w:customStyle="1" w:styleId="10">
    <w:name w:val="Заголовок 1 Знак"/>
    <w:link w:val="1"/>
    <w:locked/>
    <w:rsid w:val="003C6DBC"/>
    <w:rPr>
      <w:rFonts w:ascii="Arial" w:hAnsi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aliases w:val="§1.1. Знак"/>
    <w:link w:val="2"/>
    <w:locked/>
    <w:rsid w:val="003C6DBC"/>
    <w:rPr>
      <w:b/>
      <w:bCs/>
      <w:i/>
      <w:iCs/>
      <w:color w:val="000000"/>
      <w:sz w:val="24"/>
      <w:szCs w:val="24"/>
      <w:lang w:val="ru-RU" w:eastAsia="ru-RU" w:bidi="ar-SA"/>
    </w:rPr>
  </w:style>
  <w:style w:type="paragraph" w:customStyle="1" w:styleId="12">
    <w:name w:val="Абзац списка1"/>
    <w:basedOn w:val="a"/>
    <w:rsid w:val="003C6DB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ja-JP"/>
    </w:rPr>
  </w:style>
  <w:style w:type="paragraph" w:customStyle="1" w:styleId="af">
    <w:name w:val="Обычный + полужирный"/>
    <w:aliases w:val="Черный,подчеркивание"/>
    <w:basedOn w:val="a"/>
    <w:link w:val="af0"/>
    <w:rsid w:val="00A51062"/>
    <w:pPr>
      <w:spacing w:line="360" w:lineRule="auto"/>
      <w:ind w:left="360" w:right="352"/>
    </w:pPr>
    <w:rPr>
      <w:b/>
    </w:rPr>
  </w:style>
  <w:style w:type="character" w:customStyle="1" w:styleId="af0">
    <w:name w:val="Обычный + полужирный Знак"/>
    <w:aliases w:val="Черный Знак,подчеркивание Знак"/>
    <w:link w:val="af"/>
    <w:locked/>
    <w:rsid w:val="00A51062"/>
    <w:rPr>
      <w:b/>
      <w:sz w:val="24"/>
      <w:szCs w:val="24"/>
      <w:lang w:val="ru-RU" w:eastAsia="ru-RU" w:bidi="ar-SA"/>
    </w:rPr>
  </w:style>
  <w:style w:type="character" w:customStyle="1" w:styleId="24">
    <w:name w:val="Обычный + По ширине2"/>
    <w:aliases w:val="Первая строка:  01,5 см Знак Знак"/>
    <w:locked/>
    <w:rsid w:val="002117E5"/>
    <w:rPr>
      <w:color w:val="000000"/>
      <w:kern w:val="28"/>
      <w:sz w:val="28"/>
      <w:lang w:val="ru-RU" w:eastAsia="ru-RU"/>
    </w:rPr>
  </w:style>
  <w:style w:type="paragraph" w:customStyle="1" w:styleId="25">
    <w:name w:val="Абзац списка2"/>
    <w:basedOn w:val="a"/>
    <w:qFormat/>
    <w:rsid w:val="002117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Heading11">
    <w:name w:val="Heading 11"/>
    <w:basedOn w:val="a"/>
    <w:rsid w:val="00845BC5"/>
    <w:pPr>
      <w:widowControl w:val="0"/>
      <w:autoSpaceDE w:val="0"/>
      <w:autoSpaceDN w:val="0"/>
      <w:adjustRightInd w:val="0"/>
      <w:outlineLvl w:val="0"/>
    </w:pPr>
    <w:rPr>
      <w:sz w:val="44"/>
      <w:szCs w:val="44"/>
    </w:rPr>
  </w:style>
  <w:style w:type="paragraph" w:customStyle="1" w:styleId="TableParagraph">
    <w:name w:val="Table Paragraph"/>
    <w:basedOn w:val="a"/>
    <w:rsid w:val="00845BC5"/>
    <w:pPr>
      <w:widowControl w:val="0"/>
      <w:autoSpaceDE w:val="0"/>
      <w:autoSpaceDN w:val="0"/>
      <w:adjustRightInd w:val="0"/>
    </w:pPr>
  </w:style>
  <w:style w:type="paragraph" w:customStyle="1" w:styleId="PARAGRAFO1">
    <w:name w:val="PARAGRAFO 1"/>
    <w:basedOn w:val="a"/>
    <w:rsid w:val="00C40A0B"/>
    <w:pPr>
      <w:spacing w:line="312" w:lineRule="exact"/>
      <w:ind w:left="567"/>
      <w:jc w:val="both"/>
    </w:pPr>
    <w:rPr>
      <w:rFonts w:ascii="Arial" w:hAnsi="Arial"/>
      <w:szCs w:val="20"/>
      <w:lang w:bidi="ru-RU"/>
    </w:rPr>
  </w:style>
  <w:style w:type="character" w:styleId="af1">
    <w:name w:val="Emphasis"/>
    <w:qFormat/>
    <w:rsid w:val="00DC2BD5"/>
    <w:rPr>
      <w:i/>
      <w:iCs/>
    </w:rPr>
  </w:style>
  <w:style w:type="paragraph" w:styleId="af2">
    <w:name w:val="Subtitle"/>
    <w:basedOn w:val="a"/>
    <w:next w:val="a"/>
    <w:link w:val="af3"/>
    <w:qFormat/>
    <w:rsid w:val="00DC2BD5"/>
    <w:pPr>
      <w:spacing w:after="60"/>
      <w:jc w:val="center"/>
      <w:outlineLvl w:val="1"/>
    </w:pPr>
    <w:rPr>
      <w:rFonts w:ascii="Cambria" w:hAnsi="Cambria"/>
    </w:rPr>
  </w:style>
  <w:style w:type="character" w:customStyle="1" w:styleId="af3">
    <w:name w:val="Подзаголовок Знак"/>
    <w:link w:val="af2"/>
    <w:rsid w:val="00DC2BD5"/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Нижний колонтитул Знак"/>
    <w:link w:val="a4"/>
    <w:rsid w:val="0031127B"/>
    <w:rPr>
      <w:sz w:val="24"/>
      <w:szCs w:val="24"/>
    </w:rPr>
  </w:style>
  <w:style w:type="table" w:styleId="af4">
    <w:name w:val="Table Grid"/>
    <w:basedOn w:val="a1"/>
    <w:uiPriority w:val="39"/>
    <w:rsid w:val="00B439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rsid w:val="00735FB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rsid w:val="00735FB1"/>
    <w:rPr>
      <w:rFonts w:ascii="Segoe UI" w:hAnsi="Segoe UI" w:cs="Segoe UI"/>
      <w:sz w:val="18"/>
      <w:szCs w:val="18"/>
    </w:rPr>
  </w:style>
  <w:style w:type="character" w:styleId="af7">
    <w:name w:val="annotation reference"/>
    <w:rsid w:val="001A33E1"/>
    <w:rPr>
      <w:sz w:val="16"/>
      <w:szCs w:val="16"/>
    </w:rPr>
  </w:style>
  <w:style w:type="paragraph" w:styleId="af8">
    <w:name w:val="annotation text"/>
    <w:basedOn w:val="a"/>
    <w:link w:val="af9"/>
    <w:rsid w:val="001A33E1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1A33E1"/>
  </w:style>
  <w:style w:type="paragraph" w:styleId="afa">
    <w:name w:val="annotation subject"/>
    <w:basedOn w:val="af8"/>
    <w:next w:val="af8"/>
    <w:link w:val="afb"/>
    <w:rsid w:val="001A33E1"/>
    <w:rPr>
      <w:b/>
      <w:bCs/>
    </w:rPr>
  </w:style>
  <w:style w:type="character" w:customStyle="1" w:styleId="afb">
    <w:name w:val="Тема примечания Знак"/>
    <w:link w:val="afa"/>
    <w:rsid w:val="001A33E1"/>
    <w:rPr>
      <w:b/>
      <w:bCs/>
    </w:rPr>
  </w:style>
  <w:style w:type="paragraph" w:styleId="26">
    <w:name w:val="toc 2"/>
    <w:basedOn w:val="a"/>
    <w:next w:val="a"/>
    <w:autoRedefine/>
    <w:uiPriority w:val="39"/>
    <w:unhideWhenUsed/>
    <w:rsid w:val="0046651C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46651C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46651C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46651C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46651C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46651C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46651C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46651C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c">
    <w:name w:val="List Paragraph"/>
    <w:basedOn w:val="a"/>
    <w:uiPriority w:val="34"/>
    <w:qFormat/>
    <w:rsid w:val="001F356D"/>
    <w:pPr>
      <w:ind w:left="720"/>
      <w:contextualSpacing/>
    </w:pPr>
  </w:style>
  <w:style w:type="character" w:styleId="afd">
    <w:name w:val="FollowedHyperlink"/>
    <w:basedOn w:val="a0"/>
    <w:rsid w:val="00192774"/>
    <w:rPr>
      <w:color w:val="954F72" w:themeColor="followedHyperlink"/>
      <w:u w:val="single"/>
    </w:rPr>
  </w:style>
  <w:style w:type="paragraph" w:customStyle="1" w:styleId="afe">
    <w:name w:val="Без интервала Знак"/>
    <w:link w:val="aff"/>
    <w:uiPriority w:val="99"/>
    <w:rsid w:val="00A029D9"/>
    <w:rPr>
      <w:sz w:val="22"/>
      <w:szCs w:val="22"/>
    </w:rPr>
  </w:style>
  <w:style w:type="character" w:customStyle="1" w:styleId="aff">
    <w:name w:val="Без интервала Знак Знак"/>
    <w:basedOn w:val="a0"/>
    <w:link w:val="afe"/>
    <w:uiPriority w:val="99"/>
    <w:locked/>
    <w:rsid w:val="00A029D9"/>
    <w:rPr>
      <w:sz w:val="22"/>
      <w:szCs w:val="22"/>
    </w:rPr>
  </w:style>
  <w:style w:type="character" w:customStyle="1" w:styleId="50">
    <w:name w:val="Заголовок 5 Знак"/>
    <w:basedOn w:val="a0"/>
    <w:link w:val="5"/>
    <w:semiHidden/>
    <w:rsid w:val="00B82A4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B82A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B82A4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customStyle="1" w:styleId="310">
    <w:name w:val="Основной текст 31"/>
    <w:basedOn w:val="a"/>
    <w:rsid w:val="00CE725F"/>
    <w:pPr>
      <w:widowControl w:val="0"/>
    </w:pPr>
    <w:rPr>
      <w:rFonts w:ascii="Arial" w:hAnsi="Arial"/>
      <w:color w:val="000000"/>
      <w:szCs w:val="20"/>
      <w:lang w:val="en-GB" w:eastAsia="de-DE"/>
    </w:rPr>
  </w:style>
  <w:style w:type="paragraph" w:styleId="aff0">
    <w:name w:val="TOC Heading"/>
    <w:basedOn w:val="1"/>
    <w:next w:val="a"/>
    <w:uiPriority w:val="39"/>
    <w:unhideWhenUsed/>
    <w:qFormat/>
    <w:rsid w:val="00CA18E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5D2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mailto:info@inso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E1A5C3CF-6CA1-4E01-8207-21ABA397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35</Pages>
  <Words>4403</Words>
  <Characters>31444</Characters>
  <Application>Microsoft Office Word</Application>
  <DocSecurity>0</DocSecurity>
  <Lines>262</Lines>
  <Paragraphs>71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Руководство по</vt:lpstr>
      <vt:lpstr>Руководство по</vt:lpstr>
      <vt:lpstr>Руководство по</vt:lpstr>
    </vt:vector>
  </TitlesOfParts>
  <Company>NHI</Company>
  <LinksUpToDate>false</LinksUpToDate>
  <CharactersWithSpaces>35776</CharactersWithSpaces>
  <SharedDoc>false</SharedDoc>
  <HLinks>
    <vt:vector size="114" baseType="variant">
      <vt:variant>
        <vt:i4>7864411</vt:i4>
      </vt:variant>
      <vt:variant>
        <vt:i4>102</vt:i4>
      </vt:variant>
      <vt:variant>
        <vt:i4>0</vt:i4>
      </vt:variant>
      <vt:variant>
        <vt:i4>5</vt:i4>
      </vt:variant>
      <vt:variant>
        <vt:lpwstr>mailto:overseas@dahuatech.com</vt:lpwstr>
      </vt:variant>
      <vt:variant>
        <vt:lpwstr/>
      </vt:variant>
      <vt:variant>
        <vt:i4>4718611</vt:i4>
      </vt:variant>
      <vt:variant>
        <vt:i4>99</vt:i4>
      </vt:variant>
      <vt:variant>
        <vt:i4>0</vt:i4>
      </vt:variant>
      <vt:variant>
        <vt:i4>5</vt:i4>
      </vt:variant>
      <vt:variant>
        <vt:lpwstr>http://www.dahuasecurity.com/</vt:lpwstr>
      </vt:variant>
      <vt:variant>
        <vt:lpwstr/>
      </vt:variant>
      <vt:variant>
        <vt:i4>7864411</vt:i4>
      </vt:variant>
      <vt:variant>
        <vt:i4>96</vt:i4>
      </vt:variant>
      <vt:variant>
        <vt:i4>0</vt:i4>
      </vt:variant>
      <vt:variant>
        <vt:i4>5</vt:i4>
      </vt:variant>
      <vt:variant>
        <vt:lpwstr>mailto:overseas@dahuatech.com</vt:lpwstr>
      </vt:variant>
      <vt:variant>
        <vt:lpwstr/>
      </vt:variant>
      <vt:variant>
        <vt:i4>4718611</vt:i4>
      </vt:variant>
      <vt:variant>
        <vt:i4>93</vt:i4>
      </vt:variant>
      <vt:variant>
        <vt:i4>0</vt:i4>
      </vt:variant>
      <vt:variant>
        <vt:i4>5</vt:i4>
      </vt:variant>
      <vt:variant>
        <vt:lpwstr>http://www.dahuasecurity.com/</vt:lpwstr>
      </vt:variant>
      <vt:variant>
        <vt:lpwstr/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_Toc478645594</vt:lpwstr>
      </vt:variant>
      <vt:variant>
        <vt:i4>1703997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_Toc478645593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_Toc478645592</vt:lpwstr>
      </vt:variant>
      <vt:variant>
        <vt:i4>1703997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_Toc478645591</vt:lpwstr>
      </vt:variant>
      <vt:variant>
        <vt:i4>1703997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_Toc478645590</vt:lpwstr>
      </vt:variant>
      <vt:variant>
        <vt:i4>1769533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_Toc478645589</vt:lpwstr>
      </vt:variant>
      <vt:variant>
        <vt:i4>1769533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_Toc478645588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_Toc478645587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_Toc478645586</vt:lpwstr>
      </vt:variant>
      <vt:variant>
        <vt:i4>1769533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_Toc478645585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_Toc478645584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_Toc478645583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_Toc478645582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_Toc478645508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_Toc478645507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</dc:title>
  <dc:subject/>
  <dc:creator>Kornev</dc:creator>
  <cp:keywords/>
  <dc:description/>
  <cp:lastModifiedBy>Admin</cp:lastModifiedBy>
  <cp:revision>8</cp:revision>
  <cp:lastPrinted>2022-12-06T12:50:00Z</cp:lastPrinted>
  <dcterms:created xsi:type="dcterms:W3CDTF">2022-04-26T10:51:00Z</dcterms:created>
  <dcterms:modified xsi:type="dcterms:W3CDTF">2022-12-06T13:04:00Z</dcterms:modified>
</cp:coreProperties>
</file>